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3F5" w:rsidRPr="008D6C7F" w:rsidRDefault="00B513F5" w:rsidP="00F741DF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0"/>
          <w:szCs w:val="24"/>
        </w:rPr>
      </w:pPr>
      <w:r w:rsidRPr="008D6C7F">
        <w:rPr>
          <w:rFonts w:ascii="Times New Roman" w:hAnsi="Times New Roman" w:cs="Times New Roman"/>
          <w:sz w:val="20"/>
          <w:szCs w:val="24"/>
        </w:rPr>
        <w:t>ПРИЛОЖЕНИЕ</w:t>
      </w:r>
    </w:p>
    <w:p w:rsidR="00B513F5" w:rsidRPr="008D6C7F" w:rsidRDefault="00B513F5" w:rsidP="00F741DF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0"/>
          <w:szCs w:val="24"/>
        </w:rPr>
      </w:pPr>
      <w:r w:rsidRPr="008D6C7F">
        <w:rPr>
          <w:rFonts w:ascii="Times New Roman" w:hAnsi="Times New Roman" w:cs="Times New Roman"/>
          <w:sz w:val="20"/>
          <w:szCs w:val="24"/>
        </w:rPr>
        <w:t>к решению городского Совета депутатов</w:t>
      </w:r>
    </w:p>
    <w:p w:rsidR="00B513F5" w:rsidRPr="008D6C7F" w:rsidRDefault="00B513F5" w:rsidP="00F741DF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0"/>
          <w:szCs w:val="24"/>
        </w:rPr>
      </w:pPr>
      <w:r w:rsidRPr="008D6C7F">
        <w:rPr>
          <w:rFonts w:ascii="Times New Roman" w:hAnsi="Times New Roman" w:cs="Times New Roman"/>
          <w:sz w:val="20"/>
          <w:szCs w:val="24"/>
        </w:rPr>
        <w:t>МО «Город Удачный»</w:t>
      </w:r>
    </w:p>
    <w:p w:rsidR="00B513F5" w:rsidRPr="008D6C7F" w:rsidRDefault="00B513F5" w:rsidP="00F741DF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0"/>
          <w:szCs w:val="24"/>
        </w:rPr>
      </w:pPr>
      <w:r w:rsidRPr="008D6C7F">
        <w:rPr>
          <w:rFonts w:ascii="Times New Roman" w:hAnsi="Times New Roman" w:cs="Times New Roman"/>
          <w:sz w:val="20"/>
          <w:szCs w:val="24"/>
        </w:rPr>
        <w:t>от 01 апреля 2015 года №28-4</w:t>
      </w:r>
    </w:p>
    <w:p w:rsidR="00B513F5" w:rsidRDefault="00B513F5" w:rsidP="00F741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13F5" w:rsidRDefault="00B513F5" w:rsidP="00B513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729"/>
      <w:bookmarkEnd w:id="0"/>
      <w:r>
        <w:rPr>
          <w:rFonts w:ascii="Times New Roman" w:hAnsi="Times New Roman" w:cs="Times New Roman"/>
          <w:sz w:val="24"/>
          <w:szCs w:val="24"/>
        </w:rPr>
        <w:t xml:space="preserve">ПОЛОЖЕНИЕ О ПОРЯДКЕ </w:t>
      </w:r>
      <w:r w:rsidRPr="00432366">
        <w:rPr>
          <w:rFonts w:ascii="Times New Roman" w:hAnsi="Times New Roman" w:cs="Times New Roman"/>
          <w:sz w:val="24"/>
          <w:szCs w:val="24"/>
        </w:rPr>
        <w:t xml:space="preserve"> ПРЕМИРОВАНИЯ РАБОТНИКОВ ОРГАНОВ МЕСТНОГО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2366">
        <w:rPr>
          <w:rFonts w:ascii="Times New Roman" w:hAnsi="Times New Roman" w:cs="Times New Roman"/>
          <w:sz w:val="24"/>
          <w:szCs w:val="24"/>
        </w:rPr>
        <w:t>САМОУПРАВЛЕНИЯ МУНИЦИПАЛЬНОГО ОБРАЗОВАНИЯ «ГОРОД УДАЧНЫЙ»</w:t>
      </w:r>
      <w:r>
        <w:rPr>
          <w:rFonts w:ascii="Times New Roman" w:hAnsi="Times New Roman" w:cs="Times New Roman"/>
          <w:sz w:val="24"/>
          <w:szCs w:val="24"/>
        </w:rPr>
        <w:t xml:space="preserve"> МИРНИНСКОГО РАЙОНА РЕСПУБЛИКИ САХА (ЯКУТИЯ)</w:t>
      </w:r>
    </w:p>
    <w:p w:rsidR="00B513F5" w:rsidRPr="00432366" w:rsidRDefault="00B513F5" w:rsidP="00B513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E52D2" w:rsidRPr="00B13EAD" w:rsidRDefault="00AE52D2" w:rsidP="00AE52D2">
      <w:pPr>
        <w:pStyle w:val="ConsNormal"/>
        <w:widowControl/>
        <w:ind w:firstLine="539"/>
        <w:jc w:val="center"/>
        <w:rPr>
          <w:rFonts w:ascii="Times New Roman" w:hAnsi="Times New Roman"/>
          <w:bCs/>
          <w:i/>
          <w:color w:val="FF0000"/>
        </w:rPr>
      </w:pPr>
      <w:r w:rsidRPr="00B13EAD">
        <w:rPr>
          <w:rFonts w:ascii="Times New Roman" w:hAnsi="Times New Roman"/>
          <w:bCs/>
          <w:i/>
          <w:color w:val="FF0000"/>
        </w:rPr>
        <w:t>(</w:t>
      </w:r>
      <w:proofErr w:type="gramStart"/>
      <w:r w:rsidRPr="00B13EAD">
        <w:rPr>
          <w:rFonts w:ascii="Times New Roman" w:hAnsi="Times New Roman"/>
          <w:bCs/>
          <w:i/>
          <w:color w:val="FF0000"/>
        </w:rPr>
        <w:t>в</w:t>
      </w:r>
      <w:proofErr w:type="gramEnd"/>
      <w:r w:rsidRPr="00B13EAD">
        <w:rPr>
          <w:rFonts w:ascii="Times New Roman" w:hAnsi="Times New Roman"/>
          <w:bCs/>
          <w:i/>
          <w:color w:val="FF0000"/>
        </w:rPr>
        <w:t xml:space="preserve"> редакции решений</w:t>
      </w:r>
      <w:r w:rsidR="00B513F5" w:rsidRPr="00B13EAD">
        <w:rPr>
          <w:rFonts w:ascii="Times New Roman" w:hAnsi="Times New Roman"/>
          <w:bCs/>
          <w:i/>
          <w:color w:val="FF0000"/>
        </w:rPr>
        <w:t xml:space="preserve"> городского Совета </w:t>
      </w:r>
      <w:r w:rsidR="00013E83" w:rsidRPr="00B13EAD">
        <w:rPr>
          <w:rFonts w:ascii="Times New Roman" w:hAnsi="Times New Roman"/>
          <w:bCs/>
          <w:i/>
          <w:color w:val="FF0000"/>
        </w:rPr>
        <w:t xml:space="preserve"> депутатов </w:t>
      </w:r>
      <w:r w:rsidR="00B513F5" w:rsidRPr="00B13EAD">
        <w:rPr>
          <w:rFonts w:ascii="Times New Roman" w:hAnsi="Times New Roman"/>
          <w:bCs/>
          <w:i/>
          <w:color w:val="FF0000"/>
        </w:rPr>
        <w:t xml:space="preserve">МО «Город Удачный» </w:t>
      </w:r>
    </w:p>
    <w:p w:rsidR="00B13EAD" w:rsidRPr="00B13EAD" w:rsidRDefault="00B513F5" w:rsidP="00AE52D2">
      <w:pPr>
        <w:pStyle w:val="ConsNormal"/>
        <w:widowControl/>
        <w:ind w:firstLine="539"/>
        <w:jc w:val="center"/>
        <w:rPr>
          <w:rFonts w:ascii="Times New Roman" w:hAnsi="Times New Roman"/>
          <w:bCs/>
          <w:i/>
          <w:color w:val="FF0000"/>
        </w:rPr>
      </w:pPr>
      <w:r w:rsidRPr="00B13EAD">
        <w:rPr>
          <w:rFonts w:ascii="Times New Roman" w:hAnsi="Times New Roman"/>
          <w:bCs/>
          <w:i/>
          <w:color w:val="FF0000"/>
        </w:rPr>
        <w:t xml:space="preserve">от  </w:t>
      </w:r>
      <w:r w:rsidR="000A0B87" w:rsidRPr="00B13EAD">
        <w:rPr>
          <w:rFonts w:ascii="Times New Roman" w:hAnsi="Times New Roman"/>
          <w:bCs/>
          <w:i/>
          <w:color w:val="FF0000"/>
        </w:rPr>
        <w:t>28 июня 2016 года №38-8</w:t>
      </w:r>
      <w:r w:rsidR="00AE52D2" w:rsidRPr="00B13EAD">
        <w:rPr>
          <w:rFonts w:ascii="Times New Roman" w:hAnsi="Times New Roman"/>
          <w:bCs/>
          <w:i/>
          <w:color w:val="FF0000"/>
        </w:rPr>
        <w:t>, от 28 ноября 2018 года № 13-12</w:t>
      </w:r>
      <w:r w:rsidR="00120755" w:rsidRPr="00B13EAD">
        <w:rPr>
          <w:rFonts w:ascii="Times New Roman" w:hAnsi="Times New Roman"/>
          <w:bCs/>
          <w:i/>
          <w:color w:val="FF0000"/>
        </w:rPr>
        <w:t>, от 18 марта 2020 года №23-7</w:t>
      </w:r>
      <w:r w:rsidR="00B13EAD" w:rsidRPr="00B13EAD">
        <w:rPr>
          <w:rFonts w:ascii="Times New Roman" w:hAnsi="Times New Roman"/>
          <w:bCs/>
          <w:i/>
          <w:color w:val="FF0000"/>
        </w:rPr>
        <w:t xml:space="preserve">, </w:t>
      </w:r>
    </w:p>
    <w:p w:rsidR="00B13EAD" w:rsidRPr="00B13EAD" w:rsidRDefault="00B13EAD" w:rsidP="00AE52D2">
      <w:pPr>
        <w:pStyle w:val="ConsNormal"/>
        <w:widowControl/>
        <w:ind w:firstLine="539"/>
        <w:jc w:val="center"/>
        <w:rPr>
          <w:rFonts w:ascii="Times New Roman" w:hAnsi="Times New Roman"/>
          <w:bCs/>
          <w:i/>
          <w:color w:val="FF0000"/>
        </w:rPr>
      </w:pPr>
      <w:r w:rsidRPr="00B13EAD">
        <w:rPr>
          <w:rFonts w:ascii="Times New Roman" w:hAnsi="Times New Roman"/>
          <w:bCs/>
          <w:i/>
          <w:color w:val="FF0000"/>
        </w:rPr>
        <w:t xml:space="preserve">от 05 августа 2020 года №26-3, от 23 декабря 2020 года №30-1, от 24 февраля 2021 года №31-2, </w:t>
      </w:r>
    </w:p>
    <w:p w:rsidR="008352D3" w:rsidRDefault="00B13EAD" w:rsidP="008352D3">
      <w:pPr>
        <w:pStyle w:val="ConsNormal"/>
        <w:widowControl/>
        <w:ind w:firstLine="539"/>
        <w:jc w:val="center"/>
        <w:rPr>
          <w:rFonts w:ascii="Times New Roman" w:hAnsi="Times New Roman"/>
          <w:bCs/>
          <w:i/>
          <w:color w:val="FF0000"/>
        </w:rPr>
      </w:pPr>
      <w:proofErr w:type="gramStart"/>
      <w:r w:rsidRPr="00B13EAD">
        <w:rPr>
          <w:rFonts w:ascii="Times New Roman" w:hAnsi="Times New Roman"/>
          <w:bCs/>
          <w:i/>
          <w:color w:val="FF0000"/>
        </w:rPr>
        <w:t>от</w:t>
      </w:r>
      <w:proofErr w:type="gramEnd"/>
      <w:r w:rsidRPr="00B13EAD">
        <w:rPr>
          <w:rFonts w:ascii="Times New Roman" w:hAnsi="Times New Roman"/>
          <w:bCs/>
          <w:i/>
          <w:color w:val="FF0000"/>
        </w:rPr>
        <w:t xml:space="preserve"> 24 марта 2021 года №32-3</w:t>
      </w:r>
      <w:r w:rsidR="008352D3">
        <w:rPr>
          <w:rFonts w:ascii="Times New Roman" w:hAnsi="Times New Roman"/>
          <w:bCs/>
          <w:i/>
          <w:color w:val="FF0000"/>
        </w:rPr>
        <w:t xml:space="preserve">, от 26 мая </w:t>
      </w:r>
      <w:r w:rsidR="009D1D5B">
        <w:rPr>
          <w:rFonts w:ascii="Times New Roman" w:hAnsi="Times New Roman"/>
          <w:bCs/>
          <w:i/>
          <w:color w:val="FF0000"/>
        </w:rPr>
        <w:t>2021</w:t>
      </w:r>
      <w:r w:rsidR="008352D3">
        <w:rPr>
          <w:rFonts w:ascii="Times New Roman" w:hAnsi="Times New Roman"/>
          <w:bCs/>
          <w:i/>
          <w:color w:val="FF0000"/>
        </w:rPr>
        <w:t xml:space="preserve"> года</w:t>
      </w:r>
      <w:r w:rsidR="009D1D5B">
        <w:rPr>
          <w:rFonts w:ascii="Times New Roman" w:hAnsi="Times New Roman"/>
          <w:bCs/>
          <w:i/>
          <w:color w:val="FF0000"/>
        </w:rPr>
        <w:t xml:space="preserve"> №33-3, </w:t>
      </w:r>
      <w:r w:rsidR="008352D3">
        <w:rPr>
          <w:rFonts w:ascii="Times New Roman" w:hAnsi="Times New Roman"/>
          <w:bCs/>
          <w:i/>
          <w:color w:val="FF0000"/>
        </w:rPr>
        <w:t xml:space="preserve">от 22 сентября </w:t>
      </w:r>
      <w:r w:rsidR="001D719E">
        <w:rPr>
          <w:rFonts w:ascii="Times New Roman" w:hAnsi="Times New Roman"/>
          <w:bCs/>
          <w:i/>
          <w:color w:val="FF0000"/>
        </w:rPr>
        <w:t>2021</w:t>
      </w:r>
      <w:r w:rsidR="008352D3">
        <w:rPr>
          <w:rFonts w:ascii="Times New Roman" w:hAnsi="Times New Roman"/>
          <w:bCs/>
          <w:i/>
          <w:color w:val="FF0000"/>
        </w:rPr>
        <w:t xml:space="preserve"> года</w:t>
      </w:r>
      <w:r w:rsidR="009D1D5B">
        <w:rPr>
          <w:rFonts w:ascii="Times New Roman" w:hAnsi="Times New Roman"/>
          <w:bCs/>
          <w:i/>
          <w:color w:val="FF0000"/>
        </w:rPr>
        <w:t xml:space="preserve"> №35-3</w:t>
      </w:r>
      <w:r w:rsidR="008352D3">
        <w:rPr>
          <w:rFonts w:ascii="Times New Roman" w:hAnsi="Times New Roman"/>
          <w:bCs/>
          <w:i/>
          <w:color w:val="FF0000"/>
        </w:rPr>
        <w:t xml:space="preserve">, </w:t>
      </w:r>
    </w:p>
    <w:p w:rsidR="00B513F5" w:rsidRPr="00B13EAD" w:rsidRDefault="008352D3" w:rsidP="008352D3">
      <w:pPr>
        <w:pStyle w:val="ConsNormal"/>
        <w:widowControl/>
        <w:ind w:firstLine="539"/>
        <w:jc w:val="center"/>
        <w:rPr>
          <w:rFonts w:ascii="Times New Roman" w:hAnsi="Times New Roman"/>
          <w:bCs/>
          <w:i/>
          <w:color w:val="FF0000"/>
        </w:rPr>
      </w:pPr>
      <w:proofErr w:type="gramStart"/>
      <w:r>
        <w:rPr>
          <w:rFonts w:ascii="Times New Roman" w:hAnsi="Times New Roman"/>
          <w:bCs/>
          <w:i/>
          <w:color w:val="FF0000"/>
        </w:rPr>
        <w:t>от</w:t>
      </w:r>
      <w:proofErr w:type="gramEnd"/>
      <w:r>
        <w:rPr>
          <w:rFonts w:ascii="Times New Roman" w:hAnsi="Times New Roman"/>
          <w:bCs/>
          <w:i/>
          <w:color w:val="FF0000"/>
        </w:rPr>
        <w:t xml:space="preserve"> 23 марта </w:t>
      </w:r>
      <w:r w:rsidR="001D719E">
        <w:rPr>
          <w:rFonts w:ascii="Times New Roman" w:hAnsi="Times New Roman"/>
          <w:bCs/>
          <w:i/>
          <w:color w:val="FF0000"/>
        </w:rPr>
        <w:t>2022</w:t>
      </w:r>
      <w:r>
        <w:rPr>
          <w:rFonts w:ascii="Times New Roman" w:hAnsi="Times New Roman"/>
          <w:bCs/>
          <w:i/>
          <w:color w:val="FF0000"/>
        </w:rPr>
        <w:t xml:space="preserve"> года</w:t>
      </w:r>
      <w:r w:rsidR="001D719E">
        <w:rPr>
          <w:rFonts w:ascii="Times New Roman" w:hAnsi="Times New Roman"/>
          <w:bCs/>
          <w:i/>
          <w:color w:val="FF0000"/>
        </w:rPr>
        <w:t xml:space="preserve"> №41-1</w:t>
      </w:r>
      <w:r w:rsidR="008C3C6C">
        <w:rPr>
          <w:rFonts w:ascii="Times New Roman" w:hAnsi="Times New Roman"/>
          <w:bCs/>
          <w:i/>
          <w:color w:val="FF0000"/>
        </w:rPr>
        <w:t>,</w:t>
      </w:r>
      <w:r>
        <w:rPr>
          <w:rFonts w:ascii="Times New Roman" w:hAnsi="Times New Roman"/>
          <w:bCs/>
          <w:i/>
          <w:color w:val="FF0000"/>
        </w:rPr>
        <w:t xml:space="preserve"> от 15 июня </w:t>
      </w:r>
      <w:r w:rsidR="008C3C6C">
        <w:rPr>
          <w:rFonts w:ascii="Times New Roman" w:hAnsi="Times New Roman"/>
          <w:bCs/>
          <w:i/>
          <w:color w:val="FF0000"/>
        </w:rPr>
        <w:t>2022</w:t>
      </w:r>
      <w:r>
        <w:rPr>
          <w:rFonts w:ascii="Times New Roman" w:hAnsi="Times New Roman"/>
          <w:bCs/>
          <w:i/>
          <w:color w:val="FF0000"/>
        </w:rPr>
        <w:t xml:space="preserve"> года</w:t>
      </w:r>
      <w:r w:rsidR="008C3C6C">
        <w:rPr>
          <w:rFonts w:ascii="Times New Roman" w:hAnsi="Times New Roman"/>
          <w:bCs/>
          <w:i/>
          <w:color w:val="FF0000"/>
        </w:rPr>
        <w:t xml:space="preserve"> №43-5</w:t>
      </w:r>
      <w:r>
        <w:rPr>
          <w:rFonts w:ascii="Times New Roman" w:hAnsi="Times New Roman"/>
          <w:bCs/>
          <w:i/>
          <w:color w:val="FF0000"/>
        </w:rPr>
        <w:t>, от 22 марта 2023 года №6-2</w:t>
      </w:r>
      <w:r w:rsidR="000A0B87" w:rsidRPr="00B13EAD">
        <w:rPr>
          <w:rFonts w:ascii="Times New Roman" w:hAnsi="Times New Roman"/>
          <w:bCs/>
          <w:i/>
          <w:color w:val="FF0000"/>
        </w:rPr>
        <w:t>)</w:t>
      </w:r>
    </w:p>
    <w:p w:rsidR="00B513F5" w:rsidRDefault="00B513F5" w:rsidP="00B513F5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13F5" w:rsidRPr="00432366" w:rsidRDefault="00B513F5" w:rsidP="00B513F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2366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3F5" w:rsidRPr="00BC6000" w:rsidRDefault="00B513F5" w:rsidP="00B513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Настоящее Положение разработано на основании</w:t>
      </w:r>
      <w:r w:rsidRPr="00432366">
        <w:rPr>
          <w:rFonts w:ascii="Times New Roman" w:hAnsi="Times New Roman" w:cs="Times New Roman"/>
          <w:sz w:val="24"/>
          <w:szCs w:val="24"/>
        </w:rPr>
        <w:t xml:space="preserve"> </w:t>
      </w:r>
      <w:r w:rsidRPr="004A28C7">
        <w:rPr>
          <w:rFonts w:ascii="Times New Roman" w:eastAsia="Times New Roman" w:hAnsi="Times New Roman" w:cs="Times New Roman"/>
          <w:sz w:val="24"/>
          <w:szCs w:val="24"/>
        </w:rPr>
        <w:t xml:space="preserve">действующих нормативно-правовых актов Российской Федерации, Республики Саха (Якутия),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Трудового Кодекса РФ, </w:t>
      </w:r>
      <w:r>
        <w:rPr>
          <w:rFonts w:ascii="Times New Roman" w:hAnsi="Times New Roman" w:cs="Times New Roman"/>
          <w:sz w:val="24"/>
          <w:szCs w:val="24"/>
        </w:rPr>
        <w:t>Закона Республики Саха (Якутия) от 19 июня 2008 года 572-З N 35-IV "О ежемесячных и иных дополнительных выплатах муниципальным служащим в Республике Саха (Якутия)"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Постановления Правительства Республики Саха (Якутия) от 14 декабря 2012 года N 566 "О предельных нормативах денежного вознаграждения и ежемесячного денежного поощрения лиц, замещающих муниципальные должности в Республике Саха (Якутия)"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A28C7">
        <w:rPr>
          <w:rFonts w:ascii="Times New Roman" w:eastAsia="Times New Roman" w:hAnsi="Times New Roman" w:cs="Times New Roman"/>
          <w:sz w:val="24"/>
          <w:szCs w:val="24"/>
        </w:rPr>
        <w:t>Устава МО «Город Удачный»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32366">
        <w:rPr>
          <w:rFonts w:ascii="Times New Roman" w:hAnsi="Times New Roman" w:cs="Times New Roman"/>
          <w:sz w:val="24"/>
          <w:szCs w:val="24"/>
        </w:rPr>
        <w:t xml:space="preserve">устанавливает размеры и порядок выплаты премий работникам органов местного самоуправления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432366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>
        <w:rPr>
          <w:rFonts w:ascii="Times New Roman" w:hAnsi="Times New Roman" w:cs="Times New Roman"/>
          <w:sz w:val="24"/>
          <w:szCs w:val="24"/>
        </w:rPr>
        <w:t xml:space="preserve"> Мирнинского района Республики Саха (Якутия)</w:t>
      </w:r>
      <w:r w:rsidRPr="00432366">
        <w:rPr>
          <w:rFonts w:ascii="Times New Roman" w:hAnsi="Times New Roman" w:cs="Times New Roman"/>
          <w:sz w:val="24"/>
          <w:szCs w:val="24"/>
        </w:rPr>
        <w:t xml:space="preserve"> и распростр</w:t>
      </w:r>
      <w:r>
        <w:rPr>
          <w:rFonts w:ascii="Times New Roman" w:hAnsi="Times New Roman" w:cs="Times New Roman"/>
          <w:sz w:val="24"/>
          <w:szCs w:val="24"/>
        </w:rPr>
        <w:t xml:space="preserve">аняется на следующих работников: </w:t>
      </w:r>
    </w:p>
    <w:p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замещающих муниципальные должности (глава города);</w:t>
      </w:r>
    </w:p>
    <w:p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32366">
        <w:rPr>
          <w:rFonts w:ascii="Times New Roman" w:hAnsi="Times New Roman" w:cs="Times New Roman"/>
          <w:sz w:val="24"/>
          <w:szCs w:val="24"/>
        </w:rPr>
        <w:t>) муниципальных служащих;</w:t>
      </w:r>
    </w:p>
    <w:p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32366">
        <w:rPr>
          <w:rFonts w:ascii="Times New Roman" w:hAnsi="Times New Roman" w:cs="Times New Roman"/>
          <w:sz w:val="24"/>
          <w:szCs w:val="24"/>
        </w:rPr>
        <w:t>) работников, исполняющих обязанности по техническому обеспечению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Pr="004323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органов местного самоуправления (работники, замещающие должности, не являющиеся должностями муниципальной службы, водители и работники общеотраслевых профессий).</w:t>
      </w:r>
    </w:p>
    <w:p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66">
        <w:rPr>
          <w:rFonts w:ascii="Times New Roman" w:hAnsi="Times New Roman" w:cs="Times New Roman"/>
          <w:sz w:val="24"/>
          <w:szCs w:val="24"/>
        </w:rPr>
        <w:t>1.2. Премирование работников органов местного самоуправления муниципального образования «Город</w:t>
      </w:r>
      <w:r>
        <w:rPr>
          <w:rFonts w:ascii="Times New Roman" w:hAnsi="Times New Roman" w:cs="Times New Roman"/>
          <w:sz w:val="24"/>
          <w:szCs w:val="24"/>
        </w:rPr>
        <w:t xml:space="preserve"> Удачный» </w:t>
      </w:r>
      <w:r w:rsidRPr="00B157C7">
        <w:rPr>
          <w:rFonts w:ascii="Times New Roman" w:hAnsi="Times New Roman" w:cs="Times New Roman"/>
          <w:sz w:val="24"/>
          <w:szCs w:val="24"/>
        </w:rPr>
        <w:t>является методом материального стимулирования их трудовой деятельности, персональной ответственности и заинтересованности в эффективном решении задач, стоящих</w:t>
      </w:r>
      <w:r w:rsidRPr="00432366">
        <w:rPr>
          <w:rFonts w:ascii="Times New Roman" w:hAnsi="Times New Roman" w:cs="Times New Roman"/>
          <w:sz w:val="24"/>
          <w:szCs w:val="24"/>
        </w:rPr>
        <w:t xml:space="preserve"> перед органом местного самоуправления муниципального образования «Город Удачный», в котором они замещают штатную должность.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Pr="00B157C7">
        <w:rPr>
          <w:rFonts w:ascii="Times New Roman" w:hAnsi="Times New Roman" w:cs="Times New Roman"/>
          <w:sz w:val="24"/>
          <w:szCs w:val="24"/>
        </w:rPr>
        <w:t>Премирование работников органов местного самоуправления МО «Город Удачный» осуществляется за счет и в пределах средств, направляемых на выплату премий, предусмотренных фондом оплаты труда и при наличии экономии фонда оплаты труда.</w:t>
      </w:r>
    </w:p>
    <w:p w:rsidR="00120755" w:rsidRPr="00120755" w:rsidRDefault="00120755" w:rsidP="0012075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20755">
        <w:rPr>
          <w:rFonts w:ascii="Times New Roman" w:hAnsi="Times New Roman" w:cs="Times New Roman"/>
          <w:color w:val="FF0000"/>
          <w:sz w:val="24"/>
          <w:szCs w:val="24"/>
        </w:rPr>
        <w:t>1.4.Работникам могут выплачиваться следующие виды премий:</w:t>
      </w:r>
    </w:p>
    <w:p w:rsidR="00120755" w:rsidRPr="00120755" w:rsidRDefault="00120755" w:rsidP="0012075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20755">
        <w:rPr>
          <w:rFonts w:ascii="Times New Roman" w:hAnsi="Times New Roman" w:cs="Times New Roman"/>
          <w:color w:val="FF0000"/>
          <w:sz w:val="24"/>
          <w:szCs w:val="24"/>
        </w:rPr>
        <w:t>1) премия по итогам работы за месяц за счет ежемесячного фонда премирования (работникам, замещающим должности, не являющиеся должностями муниципальной службы, водителям и работникам общеотраслевых профессий);</w:t>
      </w:r>
    </w:p>
    <w:p w:rsidR="00120755" w:rsidRPr="00120755" w:rsidRDefault="00120755" w:rsidP="0012075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20755">
        <w:rPr>
          <w:rFonts w:ascii="Times New Roman" w:hAnsi="Times New Roman" w:cs="Times New Roman"/>
          <w:color w:val="FF0000"/>
          <w:sz w:val="24"/>
          <w:szCs w:val="24"/>
        </w:rPr>
        <w:t>2) премия за вклад в достижение результатов в социально-экономическом развитии, повышение эффективности деятельности органов местного самоуправления; премия за достижение показателей результативности профессиональной служебной деятельности; премии по результатам работы (далее премия  по итогам работы за год, премия по итогам работы за квартал) за счет фонда премирования  по результатам работы (всем работникам);</w:t>
      </w:r>
    </w:p>
    <w:p w:rsidR="00120755" w:rsidRPr="00120755" w:rsidRDefault="00120755" w:rsidP="00120755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  <w:r w:rsidRPr="00120755">
        <w:rPr>
          <w:rFonts w:ascii="Times New Roman" w:hAnsi="Times New Roman" w:cs="Times New Roman"/>
          <w:color w:val="FF0000"/>
          <w:sz w:val="24"/>
          <w:szCs w:val="24"/>
        </w:rPr>
        <w:lastRenderedPageBreak/>
        <w:t>3)  премия за выполнение особо важных и сложных заданий (далее разовая премия) (всем работникам);</w:t>
      </w:r>
    </w:p>
    <w:p w:rsidR="00B513F5" w:rsidRPr="00120755" w:rsidRDefault="00120755" w:rsidP="00120755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20755">
        <w:rPr>
          <w:rFonts w:ascii="Times New Roman" w:hAnsi="Times New Roman" w:cs="Times New Roman"/>
          <w:color w:val="FF0000"/>
          <w:sz w:val="24"/>
          <w:szCs w:val="24"/>
        </w:rPr>
        <w:t>4) премия к профессиональному празднику – День местного самоуправления (всем работникам).</w:t>
      </w:r>
    </w:p>
    <w:p w:rsidR="00120755" w:rsidRDefault="00120755" w:rsidP="00120755">
      <w:pPr>
        <w:pStyle w:val="ConsNormal"/>
        <w:widowControl/>
        <w:ind w:firstLine="539"/>
        <w:jc w:val="both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(часть 1.4. в редакции решения</w:t>
      </w:r>
      <w:r w:rsidRPr="00004895">
        <w:rPr>
          <w:rFonts w:ascii="Times New Roman" w:hAnsi="Times New Roman"/>
          <w:bCs/>
          <w:i/>
        </w:rPr>
        <w:t xml:space="preserve"> городского Совета </w:t>
      </w:r>
      <w:r>
        <w:rPr>
          <w:rFonts w:ascii="Times New Roman" w:hAnsi="Times New Roman"/>
          <w:bCs/>
          <w:i/>
        </w:rPr>
        <w:t xml:space="preserve"> депутатов </w:t>
      </w:r>
      <w:r w:rsidRPr="00004895">
        <w:rPr>
          <w:rFonts w:ascii="Times New Roman" w:hAnsi="Times New Roman"/>
          <w:bCs/>
          <w:i/>
        </w:rPr>
        <w:t xml:space="preserve">МО «Город Удачный» </w:t>
      </w:r>
      <w:r>
        <w:rPr>
          <w:rFonts w:ascii="Times New Roman" w:hAnsi="Times New Roman"/>
          <w:bCs/>
          <w:i/>
        </w:rPr>
        <w:t>от 18 марта 2020 года №23-7)</w:t>
      </w:r>
    </w:p>
    <w:p w:rsidR="00B513F5" w:rsidRDefault="00B513F5" w:rsidP="00120755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513F5" w:rsidRDefault="00B513F5" w:rsidP="00B513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513F5" w:rsidRPr="00B157C7" w:rsidRDefault="00B513F5" w:rsidP="00B513F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157C7">
        <w:rPr>
          <w:rFonts w:ascii="Times New Roman" w:hAnsi="Times New Roman" w:cs="Times New Roman"/>
          <w:b/>
          <w:sz w:val="24"/>
          <w:szCs w:val="24"/>
        </w:rPr>
        <w:t>2. Показатели премирования</w:t>
      </w:r>
    </w:p>
    <w:p w:rsidR="00B513F5" w:rsidRPr="00B157C7" w:rsidRDefault="00B513F5" w:rsidP="00B513F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513F5" w:rsidRPr="00B157C7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57C7">
        <w:rPr>
          <w:rFonts w:ascii="Times New Roman" w:hAnsi="Times New Roman" w:cs="Times New Roman"/>
          <w:sz w:val="24"/>
          <w:szCs w:val="24"/>
        </w:rPr>
        <w:t xml:space="preserve">2.1. Основные показатели оценки деятельности работников в части ежемесячной премии для работников, замещающих должности, не являющиеся должностями муниципальной службы, водителям и работникам общеотраслевых профессий определяются в </w:t>
      </w:r>
      <w:r w:rsidRPr="00BC6000">
        <w:rPr>
          <w:rFonts w:ascii="Times New Roman" w:hAnsi="Times New Roman" w:cs="Times New Roman"/>
          <w:sz w:val="24"/>
          <w:szCs w:val="24"/>
        </w:rPr>
        <w:t>соответствии с</w:t>
      </w:r>
      <w:r w:rsidRPr="00B157C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приложением </w:t>
      </w:r>
      <w:r w:rsidRPr="00BC6000">
        <w:rPr>
          <w:rFonts w:ascii="Times New Roman" w:hAnsi="Times New Roman" w:cs="Times New Roman"/>
          <w:sz w:val="24"/>
          <w:szCs w:val="24"/>
        </w:rPr>
        <w:t xml:space="preserve"> 1</w:t>
      </w:r>
      <w:r w:rsidRPr="00B157C7">
        <w:rPr>
          <w:rFonts w:ascii="Times New Roman" w:hAnsi="Times New Roman" w:cs="Times New Roman"/>
          <w:sz w:val="24"/>
          <w:szCs w:val="24"/>
        </w:rPr>
        <w:t xml:space="preserve"> к настоящему Положению.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57C7">
        <w:rPr>
          <w:rFonts w:ascii="Times New Roman" w:hAnsi="Times New Roman" w:cs="Times New Roman"/>
          <w:sz w:val="24"/>
          <w:szCs w:val="24"/>
        </w:rPr>
        <w:t xml:space="preserve">2.2. Основные показатели оценки деятельности всех работников в части премии по итогам работы за квартал определяются </w:t>
      </w:r>
      <w:r>
        <w:rPr>
          <w:rFonts w:ascii="Times New Roman" w:hAnsi="Times New Roman" w:cs="Times New Roman"/>
          <w:sz w:val="24"/>
          <w:szCs w:val="24"/>
        </w:rPr>
        <w:t>согласно п</w:t>
      </w:r>
      <w:r w:rsidRPr="00B157C7">
        <w:rPr>
          <w:rFonts w:ascii="Times New Roman" w:hAnsi="Times New Roman" w:cs="Times New Roman"/>
          <w:sz w:val="24"/>
          <w:szCs w:val="24"/>
        </w:rPr>
        <w:t xml:space="preserve">оказателям – критериям оценки деятельности работников в соответствии </w:t>
      </w:r>
      <w:r w:rsidRPr="00BC6000">
        <w:rPr>
          <w:rFonts w:ascii="Times New Roman" w:hAnsi="Times New Roman" w:cs="Times New Roman"/>
          <w:sz w:val="24"/>
          <w:szCs w:val="24"/>
        </w:rPr>
        <w:t>с приложением  2</w:t>
      </w:r>
      <w:r w:rsidRPr="00B157C7">
        <w:rPr>
          <w:rFonts w:ascii="Times New Roman" w:hAnsi="Times New Roman" w:cs="Times New Roman"/>
          <w:sz w:val="24"/>
          <w:szCs w:val="24"/>
        </w:rPr>
        <w:t xml:space="preserve"> к настоящему Положению.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Если причиной невыполнения  показателей (приложение 1 и приложение 2), явились обстоятельства независящие от работника, в этом случае оценивается объективность действий работника, направленная на решение возникшей ситуации.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A079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A0798">
        <w:rPr>
          <w:rFonts w:ascii="Times New Roman" w:hAnsi="Times New Roman" w:cs="Times New Roman"/>
          <w:sz w:val="24"/>
          <w:szCs w:val="24"/>
        </w:rPr>
        <w:t xml:space="preserve"> Премии, зависящие от показателей выполнения трудовых обязанностей работником, не выплачиваются за период нахождения</w:t>
      </w:r>
      <w:r w:rsidRPr="00AD516E">
        <w:rPr>
          <w:rFonts w:ascii="Times New Roman" w:hAnsi="Times New Roman" w:cs="Times New Roman"/>
          <w:sz w:val="24"/>
          <w:szCs w:val="24"/>
        </w:rPr>
        <w:t xml:space="preserve"> в очередном трудовом, дополнительном, учебном отпуске, отпуске без сохранения заработной платы, по уходу за ребенком, за период временной нетрудоспособности.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Pr="00B157C7">
        <w:rPr>
          <w:rFonts w:ascii="Times New Roman" w:hAnsi="Times New Roman" w:cs="Times New Roman"/>
          <w:sz w:val="24"/>
          <w:szCs w:val="24"/>
        </w:rPr>
        <w:t>Работникам, направленным в служебные командировки, на курсы повышения квалификации, премии за период пребывания на них начисляется на общих основаниях.</w:t>
      </w:r>
    </w:p>
    <w:p w:rsidR="00B513F5" w:rsidRPr="00CA0798" w:rsidRDefault="00B513F5" w:rsidP="00B513F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A0798">
        <w:rPr>
          <w:rFonts w:ascii="Times New Roman" w:hAnsi="Times New Roman" w:cs="Times New Roman"/>
          <w:sz w:val="24"/>
          <w:szCs w:val="24"/>
        </w:rPr>
        <w:t>2.6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A0798">
        <w:rPr>
          <w:rFonts w:ascii="Times New Roman" w:hAnsi="Times New Roman" w:cs="Times New Roman"/>
          <w:sz w:val="24"/>
          <w:szCs w:val="24"/>
        </w:rPr>
        <w:t xml:space="preserve"> Премия, носящая разовый характер  - к профессиональному празднику День местного самоуправления, выплачивается всем категориям работников, независимо от выполнения работником трудовых функций.</w:t>
      </w:r>
    </w:p>
    <w:p w:rsidR="00B513F5" w:rsidRPr="00B157C7" w:rsidRDefault="00B513F5" w:rsidP="00B513F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A079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7C7">
        <w:rPr>
          <w:rFonts w:ascii="Times New Roman" w:hAnsi="Times New Roman" w:cs="Times New Roman"/>
          <w:b/>
          <w:sz w:val="24"/>
          <w:szCs w:val="24"/>
        </w:rPr>
        <w:t xml:space="preserve">3. Формирование премиального фонда </w:t>
      </w:r>
    </w:p>
    <w:p w:rsidR="00B513F5" w:rsidRPr="00B157C7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3F5" w:rsidRPr="00D979E1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9E1"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2366">
        <w:rPr>
          <w:rFonts w:ascii="Times New Roman" w:hAnsi="Times New Roman" w:cs="Times New Roman"/>
          <w:sz w:val="24"/>
          <w:szCs w:val="24"/>
        </w:rPr>
        <w:t>При распределении суммы премии по структуре администрации не учитываются оклады работников, уволившихся в текущем году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13F5" w:rsidRPr="00B157C7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Pr="00B157C7">
        <w:rPr>
          <w:rFonts w:ascii="Times New Roman" w:hAnsi="Times New Roman" w:cs="Times New Roman"/>
          <w:sz w:val="24"/>
          <w:szCs w:val="24"/>
        </w:rPr>
        <w:t>Премиальный фонд формируется в пределах утвержденного фонда оплаты труда за счет средств:</w:t>
      </w:r>
    </w:p>
    <w:p w:rsidR="00B513F5" w:rsidRPr="00B157C7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к</w:t>
      </w:r>
      <w:r w:rsidRPr="00B157C7">
        <w:rPr>
          <w:rFonts w:ascii="Times New Roman" w:hAnsi="Times New Roman" w:cs="Times New Roman"/>
          <w:sz w:val="24"/>
          <w:szCs w:val="24"/>
        </w:rPr>
        <w:t>вартального фонда премирования (квартальная премия):</w:t>
      </w:r>
    </w:p>
    <w:p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157C7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B157C7">
        <w:rPr>
          <w:rFonts w:ascii="Times New Roman" w:hAnsi="Times New Roman" w:cs="Times New Roman"/>
          <w:sz w:val="24"/>
          <w:szCs w:val="24"/>
        </w:rPr>
        <w:t xml:space="preserve">) для муниципальных служащих, работников замещающих муниципальные должности (Глава города)  - </w:t>
      </w:r>
      <w:r>
        <w:rPr>
          <w:rFonts w:ascii="Times New Roman" w:hAnsi="Times New Roman" w:cs="Times New Roman"/>
          <w:sz w:val="24"/>
          <w:szCs w:val="24"/>
        </w:rPr>
        <w:t>2, 25 должностных окладов в расчете на квартал</w:t>
      </w:r>
      <w:r w:rsidRPr="00480ED4">
        <w:rPr>
          <w:rFonts w:ascii="Times New Roman" w:hAnsi="Times New Roman" w:cs="Times New Roman"/>
          <w:sz w:val="24"/>
          <w:szCs w:val="24"/>
        </w:rPr>
        <w:t xml:space="preserve"> </w:t>
      </w:r>
      <w:r w:rsidRPr="00432366">
        <w:rPr>
          <w:rFonts w:ascii="Times New Roman" w:hAnsi="Times New Roman" w:cs="Times New Roman"/>
          <w:sz w:val="24"/>
          <w:szCs w:val="24"/>
        </w:rPr>
        <w:t xml:space="preserve">с учетом районного </w:t>
      </w:r>
      <w:r>
        <w:rPr>
          <w:rFonts w:ascii="Times New Roman" w:hAnsi="Times New Roman" w:cs="Times New Roman"/>
          <w:sz w:val="24"/>
          <w:szCs w:val="24"/>
        </w:rPr>
        <w:t>коэффициента и</w:t>
      </w:r>
      <w:r w:rsidRPr="001D49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процентной надбавки за работу в районах Крайнего Севера и приравненных к ним местностях на каждого работника (или </w:t>
      </w:r>
      <w:r w:rsidRPr="00B157C7">
        <w:rPr>
          <w:rFonts w:ascii="Times New Roman" w:hAnsi="Times New Roman" w:cs="Times New Roman"/>
          <w:sz w:val="24"/>
          <w:szCs w:val="24"/>
        </w:rPr>
        <w:t>девяти должностных окладов в</w:t>
      </w:r>
      <w:r w:rsidRPr="00432366">
        <w:rPr>
          <w:rFonts w:ascii="Times New Roman" w:hAnsi="Times New Roman" w:cs="Times New Roman"/>
          <w:sz w:val="24"/>
          <w:szCs w:val="24"/>
        </w:rPr>
        <w:t xml:space="preserve"> расчете на год </w:t>
      </w:r>
      <w:r>
        <w:rPr>
          <w:rFonts w:ascii="Times New Roman" w:hAnsi="Times New Roman" w:cs="Times New Roman"/>
          <w:sz w:val="24"/>
          <w:szCs w:val="24"/>
        </w:rPr>
        <w:t xml:space="preserve">на каждого работника) </w:t>
      </w:r>
      <w:r w:rsidRPr="00432366">
        <w:rPr>
          <w:rFonts w:ascii="Times New Roman" w:hAnsi="Times New Roman" w:cs="Times New Roman"/>
          <w:sz w:val="24"/>
          <w:szCs w:val="24"/>
        </w:rPr>
        <w:t xml:space="preserve">с учетом районного </w:t>
      </w:r>
      <w:r>
        <w:rPr>
          <w:rFonts w:ascii="Times New Roman" w:hAnsi="Times New Roman" w:cs="Times New Roman"/>
          <w:sz w:val="24"/>
          <w:szCs w:val="24"/>
        </w:rPr>
        <w:t>коэффициента и</w:t>
      </w:r>
      <w:r w:rsidRPr="001D49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процентной надбавки за работу в районах Крайнего Севера и приравненных к ним местностях);</w:t>
      </w:r>
    </w:p>
    <w:p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66">
        <w:rPr>
          <w:rFonts w:ascii="Times New Roman" w:hAnsi="Times New Roman" w:cs="Times New Roman"/>
          <w:sz w:val="24"/>
          <w:szCs w:val="24"/>
        </w:rPr>
        <w:t>б) для работников, осуществляющих техническое обеспечение деятельности органов местного самоуправления администрации муниципального образования «Город Удачный»</w:t>
      </w:r>
      <w:r>
        <w:rPr>
          <w:rFonts w:ascii="Times New Roman" w:hAnsi="Times New Roman" w:cs="Times New Roman"/>
          <w:sz w:val="24"/>
          <w:szCs w:val="24"/>
        </w:rPr>
        <w:t xml:space="preserve"> (работники, замещающие должности, не являющиеся должностями муниципальной службы, водители и работники общеотраслевых профессий) </w:t>
      </w:r>
      <w:r w:rsidRPr="00432366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>1,25</w:t>
      </w:r>
      <w:r w:rsidRPr="007B58B2">
        <w:rPr>
          <w:rFonts w:ascii="Times New Roman" w:hAnsi="Times New Roman" w:cs="Times New Roman"/>
          <w:sz w:val="24"/>
          <w:szCs w:val="24"/>
        </w:rPr>
        <w:t xml:space="preserve"> </w:t>
      </w:r>
      <w:r w:rsidRPr="00432366">
        <w:rPr>
          <w:rFonts w:ascii="Times New Roman" w:hAnsi="Times New Roman" w:cs="Times New Roman"/>
          <w:sz w:val="24"/>
          <w:szCs w:val="24"/>
        </w:rPr>
        <w:t xml:space="preserve">должностных </w:t>
      </w:r>
      <w:r>
        <w:rPr>
          <w:rFonts w:ascii="Times New Roman" w:hAnsi="Times New Roman" w:cs="Times New Roman"/>
          <w:sz w:val="24"/>
          <w:szCs w:val="24"/>
        </w:rPr>
        <w:t>окладов в расчете на квартал на каждого работника</w:t>
      </w:r>
      <w:r w:rsidRPr="00432366">
        <w:rPr>
          <w:rFonts w:ascii="Times New Roman" w:hAnsi="Times New Roman" w:cs="Times New Roman"/>
          <w:sz w:val="24"/>
          <w:szCs w:val="24"/>
        </w:rPr>
        <w:t xml:space="preserve"> с учетом районного </w:t>
      </w:r>
      <w:r>
        <w:rPr>
          <w:rFonts w:ascii="Times New Roman" w:hAnsi="Times New Roman" w:cs="Times New Roman"/>
          <w:sz w:val="24"/>
          <w:szCs w:val="24"/>
        </w:rPr>
        <w:t>коэффициента и</w:t>
      </w:r>
      <w:r w:rsidRPr="001D49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процентной надбавки за работу в районах Крайнего Севера и приравненных к ним местностях (или </w:t>
      </w:r>
      <w:r w:rsidRPr="00432366">
        <w:rPr>
          <w:rFonts w:ascii="Times New Roman" w:hAnsi="Times New Roman" w:cs="Times New Roman"/>
          <w:sz w:val="24"/>
          <w:szCs w:val="24"/>
        </w:rPr>
        <w:t>пяти должностных окладов в расчете на год</w:t>
      </w:r>
      <w:r>
        <w:rPr>
          <w:rFonts w:ascii="Times New Roman" w:hAnsi="Times New Roman" w:cs="Times New Roman"/>
          <w:sz w:val="24"/>
          <w:szCs w:val="24"/>
        </w:rPr>
        <w:t xml:space="preserve"> на каждого работника</w:t>
      </w:r>
      <w:r w:rsidRPr="00432366">
        <w:rPr>
          <w:rFonts w:ascii="Times New Roman" w:hAnsi="Times New Roman" w:cs="Times New Roman"/>
          <w:sz w:val="24"/>
          <w:szCs w:val="24"/>
        </w:rPr>
        <w:t xml:space="preserve"> с учетом районного </w:t>
      </w:r>
      <w:r>
        <w:rPr>
          <w:rFonts w:ascii="Times New Roman" w:hAnsi="Times New Roman" w:cs="Times New Roman"/>
          <w:sz w:val="24"/>
          <w:szCs w:val="24"/>
        </w:rPr>
        <w:t>коэффициента и</w:t>
      </w:r>
      <w:r w:rsidRPr="001D49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процентной надбавки за работу в районах Крайнего Севера и приравненных к ним местностях;</w:t>
      </w:r>
    </w:p>
    <w:p w:rsidR="00B513F5" w:rsidRPr="00C652F3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52F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 е</w:t>
      </w:r>
      <w:r w:rsidRPr="00C652F3">
        <w:rPr>
          <w:rFonts w:ascii="Times New Roman" w:hAnsi="Times New Roman" w:cs="Times New Roman"/>
          <w:sz w:val="24"/>
          <w:szCs w:val="24"/>
        </w:rPr>
        <w:t>жемесячного фонда премирования: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2366">
        <w:rPr>
          <w:rFonts w:ascii="Times New Roman" w:hAnsi="Times New Roman" w:cs="Times New Roman"/>
          <w:sz w:val="24"/>
          <w:szCs w:val="24"/>
        </w:rPr>
        <w:t xml:space="preserve">а) для работников, осуществляющих техническое обеспечение деятельности органов </w:t>
      </w:r>
      <w:r w:rsidRPr="00432366">
        <w:rPr>
          <w:rFonts w:ascii="Times New Roman" w:hAnsi="Times New Roman" w:cs="Times New Roman"/>
          <w:sz w:val="24"/>
          <w:szCs w:val="24"/>
        </w:rPr>
        <w:lastRenderedPageBreak/>
        <w:t>местного самоуправления муниципального образования «Город Удачный»</w:t>
      </w:r>
      <w:r>
        <w:rPr>
          <w:rFonts w:ascii="Times New Roman" w:hAnsi="Times New Roman" w:cs="Times New Roman"/>
          <w:sz w:val="24"/>
          <w:szCs w:val="24"/>
        </w:rPr>
        <w:t xml:space="preserve"> (работники, замещающие должности, не являющиеся должностями муниципальной службы, водители и работники общеотраслевых профессий) </w:t>
      </w:r>
      <w:r w:rsidRPr="00432366">
        <w:rPr>
          <w:rFonts w:ascii="Times New Roman" w:hAnsi="Times New Roman" w:cs="Times New Roman"/>
          <w:sz w:val="24"/>
          <w:szCs w:val="24"/>
        </w:rPr>
        <w:t xml:space="preserve"> - в размере пяти должностных окладов в расчете на год </w:t>
      </w:r>
      <w:r>
        <w:rPr>
          <w:rFonts w:ascii="Times New Roman" w:hAnsi="Times New Roman" w:cs="Times New Roman"/>
          <w:sz w:val="24"/>
          <w:szCs w:val="24"/>
        </w:rPr>
        <w:t xml:space="preserve">на каждого работника </w:t>
      </w:r>
      <w:r w:rsidRPr="00432366">
        <w:rPr>
          <w:rFonts w:ascii="Times New Roman" w:hAnsi="Times New Roman" w:cs="Times New Roman"/>
          <w:sz w:val="24"/>
          <w:szCs w:val="24"/>
        </w:rPr>
        <w:t xml:space="preserve">с учетом районного </w:t>
      </w:r>
      <w:r>
        <w:rPr>
          <w:rFonts w:ascii="Times New Roman" w:hAnsi="Times New Roman" w:cs="Times New Roman"/>
          <w:sz w:val="24"/>
          <w:szCs w:val="24"/>
        </w:rPr>
        <w:t>коэффициента и процентной надбавки за работу в районах Крайнего Севера и приравненных к ним местностях (из расчета на месяц годовой фонд, деленный на 12);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разовые премии и премия к профессиональному празднику выплачивается за счет общей достигнутой экономии по ФОТ за отчетный период (месяц, квартал).</w:t>
      </w:r>
    </w:p>
    <w:p w:rsidR="00B513F5" w:rsidRPr="004A30A0" w:rsidRDefault="00B513F5" w:rsidP="00B513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513F5" w:rsidRPr="00B157C7" w:rsidRDefault="00B513F5" w:rsidP="00B513F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7C7">
        <w:rPr>
          <w:rFonts w:ascii="Times New Roman" w:hAnsi="Times New Roman" w:cs="Times New Roman"/>
          <w:b/>
          <w:sz w:val="24"/>
          <w:szCs w:val="24"/>
        </w:rPr>
        <w:t>Размер и условия выплаты ежемесячной премии</w:t>
      </w:r>
    </w:p>
    <w:p w:rsidR="00B513F5" w:rsidRPr="005A1BF0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работников, </w:t>
      </w:r>
      <w:r w:rsidRPr="00432366">
        <w:rPr>
          <w:rFonts w:ascii="Times New Roman" w:hAnsi="Times New Roman" w:cs="Times New Roman"/>
          <w:sz w:val="24"/>
          <w:szCs w:val="24"/>
        </w:rPr>
        <w:t>осуществляющих техническое обеспечение деятельности органов местного самоуправления муниципального образования «Город Удачный»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Премирование работников осуществляется по итогам работы за месяц по распоряжению главы города.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Максимальный размер ежемесячной премии определяется в размере  60%</w:t>
      </w:r>
      <w:r w:rsidRPr="004A30A0">
        <w:rPr>
          <w:rFonts w:ascii="Times New Roman" w:hAnsi="Times New Roman" w:cs="Times New Roman"/>
          <w:sz w:val="24"/>
          <w:szCs w:val="24"/>
        </w:rPr>
        <w:t xml:space="preserve"> </w:t>
      </w:r>
      <w:r w:rsidRPr="00432366">
        <w:rPr>
          <w:rFonts w:ascii="Times New Roman" w:hAnsi="Times New Roman" w:cs="Times New Roman"/>
          <w:sz w:val="24"/>
          <w:szCs w:val="24"/>
        </w:rPr>
        <w:t>от установленного должностного оклада работников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432366">
        <w:rPr>
          <w:rFonts w:ascii="Times New Roman" w:hAnsi="Times New Roman" w:cs="Times New Roman"/>
          <w:sz w:val="24"/>
          <w:szCs w:val="24"/>
        </w:rPr>
        <w:t>установленной месячной тарифной ставки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Размеры премий конкретных  работников определяются исходя из результатов их деятельности на основании выполнения установленных показателей (приложение 1) к настоящему Положению и выполнения обязательных условий премирования (приложение </w:t>
      </w:r>
      <w:r w:rsidRPr="00676993">
        <w:rPr>
          <w:rFonts w:ascii="Times New Roman" w:hAnsi="Times New Roman" w:cs="Times New Roman"/>
          <w:sz w:val="24"/>
          <w:szCs w:val="24"/>
        </w:rPr>
        <w:t>3).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Ежемесячная премия начисляется за фактически отработанное время в отчетном месяце.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Расчет ежемесячной премии</w:t>
      </w:r>
      <w:r w:rsidRPr="00432366">
        <w:rPr>
          <w:rFonts w:ascii="Times New Roman" w:hAnsi="Times New Roman" w:cs="Times New Roman"/>
          <w:sz w:val="24"/>
          <w:szCs w:val="24"/>
        </w:rPr>
        <w:t xml:space="preserve"> работникам производится в процентах </w:t>
      </w:r>
      <w:r w:rsidRPr="000F2C2B">
        <w:rPr>
          <w:rFonts w:ascii="Times New Roman" w:hAnsi="Times New Roman" w:cs="Times New Roman"/>
          <w:sz w:val="24"/>
          <w:szCs w:val="24"/>
        </w:rPr>
        <w:t>от должностного оклада работника,  с учетом  применения районного коэффициента и процентной надбавки за работу в районах Крайнего Севера и приравненных к ним местностях.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Ежемесячная премия за истекший месяц выплачивается одновременно с заработной платой.</w:t>
      </w:r>
    </w:p>
    <w:p w:rsidR="00B513F5" w:rsidRPr="004A30A0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4.7. Ежемесячная премия выплачивается из фонда оплаты труда в соответствии с настоящим Положением, включается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3F5" w:rsidRPr="00B157C7" w:rsidRDefault="00B513F5" w:rsidP="00B513F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7C7">
        <w:rPr>
          <w:rFonts w:ascii="Times New Roman" w:hAnsi="Times New Roman" w:cs="Times New Roman"/>
          <w:b/>
          <w:sz w:val="24"/>
          <w:szCs w:val="24"/>
        </w:rPr>
        <w:t>Размер и условия выплаты премии по итогам работы за квартал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Премирование работников осуществляется по итогам работы за квартал по распоряжению главы города.</w:t>
      </w:r>
    </w:p>
    <w:p w:rsidR="008C3C6C" w:rsidRDefault="008C3C6C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533C91">
        <w:rPr>
          <w:rFonts w:ascii="Times New Roman" w:hAnsi="Times New Roman"/>
          <w:color w:val="FF0000"/>
          <w:sz w:val="24"/>
          <w:szCs w:val="24"/>
        </w:rPr>
        <w:t>5.2. Максимальный размер премии определяется для работников органов местного самоуправления в размере – до 70% должностного оклада (денежного вознаграждения за месяц).</w:t>
      </w:r>
    </w:p>
    <w:p w:rsidR="00533C91" w:rsidRPr="00533C91" w:rsidRDefault="00533C91" w:rsidP="00533C91">
      <w:pPr>
        <w:pStyle w:val="ConsNormal"/>
        <w:widowControl/>
        <w:ind w:firstLine="539"/>
        <w:jc w:val="both"/>
        <w:rPr>
          <w:rFonts w:ascii="Times New Roman" w:hAnsi="Times New Roman"/>
          <w:bCs/>
          <w:i/>
          <w:color w:val="FF0000"/>
        </w:rPr>
      </w:pPr>
      <w:r w:rsidRPr="00533C91">
        <w:rPr>
          <w:rFonts w:ascii="Times New Roman" w:hAnsi="Times New Roman"/>
          <w:bCs/>
          <w:i/>
          <w:color w:val="FF0000"/>
        </w:rPr>
        <w:t>(</w:t>
      </w:r>
      <w:proofErr w:type="gramStart"/>
      <w:r w:rsidRPr="00533C91">
        <w:rPr>
          <w:rFonts w:ascii="Times New Roman" w:hAnsi="Times New Roman"/>
          <w:bCs/>
          <w:i/>
          <w:color w:val="FF0000"/>
        </w:rPr>
        <w:t>часть</w:t>
      </w:r>
      <w:proofErr w:type="gramEnd"/>
      <w:r w:rsidRPr="00533C91">
        <w:rPr>
          <w:rFonts w:ascii="Times New Roman" w:hAnsi="Times New Roman"/>
          <w:bCs/>
          <w:i/>
          <w:color w:val="FF0000"/>
        </w:rPr>
        <w:t xml:space="preserve"> 5.2. в редакции решения городского Совета  депутатов МО «Город Удачный» от 15 июня 2022  года №43-5)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Размеры премий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конкретных  работников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определяются исходя из результатов их деятельности на основании выполнения установленных показателей (приложение 2</w:t>
      </w:r>
      <w:r w:rsidRPr="006769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настоящему Положению) и выполнения обязательных условий премирования (приложение 3).</w:t>
      </w:r>
    </w:p>
    <w:p w:rsidR="00B513F5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 Премия по итогам работы за квартал начисляется за фактически отработанное время в отчетном квартале</w:t>
      </w:r>
      <w:r w:rsidRPr="00CA0798">
        <w:rPr>
          <w:rFonts w:ascii="Times New Roman" w:hAnsi="Times New Roman" w:cs="Times New Roman"/>
          <w:sz w:val="24"/>
          <w:szCs w:val="24"/>
        </w:rPr>
        <w:t>.</w:t>
      </w:r>
    </w:p>
    <w:p w:rsidR="00B513F5" w:rsidRPr="00007719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0798">
        <w:rPr>
          <w:rFonts w:ascii="Times New Roman" w:hAnsi="Times New Roman" w:cs="Times New Roman"/>
          <w:sz w:val="24"/>
          <w:szCs w:val="24"/>
        </w:rPr>
        <w:t xml:space="preserve"> </w:t>
      </w:r>
      <w:r w:rsidRPr="00007719">
        <w:rPr>
          <w:rFonts w:ascii="Times New Roman" w:hAnsi="Times New Roman" w:cs="Times New Roman"/>
          <w:sz w:val="24"/>
          <w:szCs w:val="24"/>
        </w:rPr>
        <w:t>Не подлежит премированию по итогам работы за квартал:</w:t>
      </w:r>
    </w:p>
    <w:p w:rsidR="00B513F5" w:rsidRPr="00007719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7719">
        <w:rPr>
          <w:rFonts w:ascii="Times New Roman" w:hAnsi="Times New Roman" w:cs="Times New Roman"/>
          <w:sz w:val="24"/>
          <w:szCs w:val="24"/>
        </w:rPr>
        <w:t>- при принятии на работу (службу) с испытательным сроком и имеющие неудовлетворительные результаты  испытания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513F5" w:rsidRPr="00007719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7719">
        <w:rPr>
          <w:rFonts w:ascii="Times New Roman" w:hAnsi="Times New Roman" w:cs="Times New Roman"/>
          <w:sz w:val="24"/>
          <w:szCs w:val="24"/>
        </w:rPr>
        <w:lastRenderedPageBreak/>
        <w:t>- при увольнении в расчетном периоде, как не выдержавшие испытания при приеме на работу, так и по собственному желанию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513F5" w:rsidRPr="00CA0798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7719">
        <w:rPr>
          <w:rFonts w:ascii="Times New Roman" w:hAnsi="Times New Roman" w:cs="Times New Roman"/>
          <w:sz w:val="24"/>
          <w:szCs w:val="24"/>
        </w:rPr>
        <w:t>- при поступлении на работу и отработавшие менее месяца в данном расчетном периоде»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Расчет премии по итогам работы за квартал</w:t>
      </w:r>
      <w:r w:rsidRPr="00432366">
        <w:rPr>
          <w:rFonts w:ascii="Times New Roman" w:hAnsi="Times New Roman" w:cs="Times New Roman"/>
          <w:sz w:val="24"/>
          <w:szCs w:val="24"/>
        </w:rPr>
        <w:t xml:space="preserve"> работникам производится в процентах </w:t>
      </w:r>
      <w:r w:rsidRPr="000F2C2B">
        <w:rPr>
          <w:rFonts w:ascii="Times New Roman" w:hAnsi="Times New Roman" w:cs="Times New Roman"/>
          <w:sz w:val="24"/>
          <w:szCs w:val="24"/>
        </w:rPr>
        <w:t>от должностного оклада работника,  с учетом  применения районного коэффициента и процентной надбавки за работу в районах Крайнего Севера и приравненных к ним местностях.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13F5" w:rsidRDefault="00B513F5" w:rsidP="00B513F5">
      <w:pPr>
        <w:pStyle w:val="a5"/>
        <w:ind w:firstLine="567"/>
        <w:jc w:val="both"/>
        <w:rPr>
          <w:rFonts w:ascii="Times New Roman" w:eastAsia="Calibri" w:hAnsi="Times New Roman"/>
          <w:lang w:val="ru-RU"/>
        </w:rPr>
      </w:pPr>
      <w:r w:rsidRPr="00140B6E">
        <w:rPr>
          <w:rFonts w:ascii="Times New Roman" w:eastAsia="Calibri" w:hAnsi="Times New Roman"/>
          <w:lang w:val="ru-RU"/>
        </w:rPr>
        <w:t xml:space="preserve">5.6. </w:t>
      </w:r>
      <w:r>
        <w:rPr>
          <w:rFonts w:ascii="Times New Roman" w:hAnsi="Times New Roman"/>
          <w:lang w:val="ru-RU"/>
        </w:rPr>
        <w:t>П</w:t>
      </w:r>
      <w:r w:rsidRPr="00140B6E">
        <w:rPr>
          <w:rFonts w:ascii="Times New Roman" w:hAnsi="Times New Roman"/>
          <w:lang w:val="ru-RU"/>
        </w:rPr>
        <w:t>ремия по итогам работы за квартал выплачивается одновременно с заработной платой  в месяце, следующем за текущим кварталом</w:t>
      </w:r>
      <w:r>
        <w:rPr>
          <w:rFonts w:ascii="Times New Roman" w:hAnsi="Times New Roman"/>
          <w:lang w:val="ru-RU"/>
        </w:rPr>
        <w:t>. Премия по итогам работы за 4 квартал выплачивается одновременно с заработной платой за декабрь месяц текущего года</w:t>
      </w:r>
      <w:r>
        <w:rPr>
          <w:rFonts w:ascii="Times New Roman" w:eastAsia="Calibri" w:hAnsi="Times New Roman"/>
          <w:lang w:val="ru-RU"/>
        </w:rPr>
        <w:t>.</w:t>
      </w:r>
    </w:p>
    <w:p w:rsidR="00B513F5" w:rsidRPr="00156574" w:rsidRDefault="00B513F5" w:rsidP="00B513F5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2A57DD">
        <w:rPr>
          <w:rFonts w:ascii="Times New Roman" w:hAnsi="Times New Roman" w:cs="Times New Roman"/>
          <w:i/>
        </w:rPr>
        <w:t xml:space="preserve">( пункт </w:t>
      </w:r>
      <w:r>
        <w:rPr>
          <w:rFonts w:ascii="Times New Roman" w:hAnsi="Times New Roman" w:cs="Times New Roman"/>
          <w:i/>
        </w:rPr>
        <w:t>5.</w:t>
      </w:r>
      <w:r w:rsidRPr="002A57DD">
        <w:rPr>
          <w:rFonts w:ascii="Times New Roman" w:hAnsi="Times New Roman" w:cs="Times New Roman"/>
          <w:i/>
        </w:rPr>
        <w:t>6</w:t>
      </w:r>
      <w:r>
        <w:rPr>
          <w:rFonts w:ascii="Times New Roman" w:hAnsi="Times New Roman" w:cs="Times New Roman"/>
          <w:i/>
        </w:rPr>
        <w:t>.</w:t>
      </w:r>
      <w:r w:rsidR="00013E83">
        <w:rPr>
          <w:rFonts w:ascii="Times New Roman" w:hAnsi="Times New Roman" w:cs="Times New Roman"/>
          <w:i/>
        </w:rPr>
        <w:t xml:space="preserve"> в редакции решения</w:t>
      </w:r>
      <w:r w:rsidRPr="002A57DD">
        <w:rPr>
          <w:rFonts w:ascii="Times New Roman" w:hAnsi="Times New Roman" w:cs="Times New Roman"/>
          <w:i/>
        </w:rPr>
        <w:t xml:space="preserve"> городского </w:t>
      </w:r>
      <w:r>
        <w:rPr>
          <w:rFonts w:ascii="Times New Roman" w:hAnsi="Times New Roman" w:cs="Times New Roman"/>
          <w:i/>
        </w:rPr>
        <w:t xml:space="preserve">Совета </w:t>
      </w:r>
      <w:r w:rsidR="00013E83">
        <w:rPr>
          <w:rFonts w:ascii="Times New Roman" w:hAnsi="Times New Roman" w:cs="Times New Roman"/>
          <w:i/>
        </w:rPr>
        <w:t xml:space="preserve">депутатов </w:t>
      </w:r>
      <w:r>
        <w:rPr>
          <w:rFonts w:ascii="Times New Roman" w:hAnsi="Times New Roman" w:cs="Times New Roman"/>
          <w:i/>
        </w:rPr>
        <w:t>МО «Город Удачный»  от 28 июня 2016 года № 38-8</w:t>
      </w:r>
      <w:r w:rsidRPr="002A57DD">
        <w:rPr>
          <w:rFonts w:ascii="Times New Roman" w:hAnsi="Times New Roman" w:cs="Times New Roman"/>
          <w:i/>
        </w:rPr>
        <w:t>)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5.7.Премия по итогам работы за квартал выплачивается из фонда оплаты труда в соответствии с настоящим Положением, включается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:rsidR="00B513F5" w:rsidRPr="00B157C7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5.8 </w:t>
      </w:r>
      <w:r w:rsidRPr="00B157C7">
        <w:rPr>
          <w:rFonts w:ascii="Times New Roman" w:hAnsi="Times New Roman" w:cs="Times New Roman"/>
          <w:sz w:val="24"/>
          <w:szCs w:val="24"/>
        </w:rPr>
        <w:t xml:space="preserve">Отдел по бухгалтерскому учету до 15 числа месяца следующего за отчетным периодом (месяц, квартал, год) предоставляет сведения о фактическом фонде заработной платы в отчетном периоде в </w:t>
      </w:r>
      <w:r>
        <w:rPr>
          <w:rFonts w:ascii="Times New Roman" w:hAnsi="Times New Roman" w:cs="Times New Roman"/>
          <w:sz w:val="24"/>
          <w:szCs w:val="24"/>
        </w:rPr>
        <w:t>финансово-</w:t>
      </w:r>
      <w:r w:rsidRPr="00B157C7">
        <w:rPr>
          <w:rFonts w:ascii="Times New Roman" w:hAnsi="Times New Roman" w:cs="Times New Roman"/>
          <w:sz w:val="24"/>
          <w:szCs w:val="24"/>
        </w:rPr>
        <w:t xml:space="preserve">экономический отдел. </w:t>
      </w:r>
      <w:r>
        <w:rPr>
          <w:rFonts w:ascii="Times New Roman" w:hAnsi="Times New Roman" w:cs="Times New Roman"/>
          <w:sz w:val="24"/>
          <w:szCs w:val="24"/>
        </w:rPr>
        <w:t>Финансово-э</w:t>
      </w:r>
      <w:r w:rsidRPr="00B157C7">
        <w:rPr>
          <w:rFonts w:ascii="Times New Roman" w:hAnsi="Times New Roman" w:cs="Times New Roman"/>
          <w:sz w:val="24"/>
          <w:szCs w:val="24"/>
        </w:rPr>
        <w:t xml:space="preserve">кономический отдел рассчитывает показатели по  </w:t>
      </w:r>
      <w:r>
        <w:rPr>
          <w:rFonts w:ascii="Times New Roman" w:hAnsi="Times New Roman" w:cs="Times New Roman"/>
          <w:sz w:val="24"/>
          <w:szCs w:val="24"/>
        </w:rPr>
        <w:t xml:space="preserve"> максимально-допустимому  проценту  премии (за квартал)</w:t>
      </w:r>
      <w:r w:rsidRPr="00B157C7">
        <w:rPr>
          <w:rFonts w:ascii="Times New Roman" w:hAnsi="Times New Roman" w:cs="Times New Roman"/>
          <w:sz w:val="24"/>
          <w:szCs w:val="24"/>
        </w:rPr>
        <w:t>, сложившемуся по администрации в отчетном периоде</w:t>
      </w:r>
      <w:r>
        <w:rPr>
          <w:rFonts w:ascii="Times New Roman" w:hAnsi="Times New Roman" w:cs="Times New Roman"/>
          <w:sz w:val="24"/>
          <w:szCs w:val="24"/>
        </w:rPr>
        <w:t>, и представляет служебную записку с расчетными показателями главе города с указанием максимально-возможного размера премии за учетный период.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13F5" w:rsidRPr="00676993" w:rsidRDefault="00B513F5" w:rsidP="00B513F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7C7">
        <w:rPr>
          <w:rFonts w:ascii="Times New Roman" w:hAnsi="Times New Roman" w:cs="Times New Roman"/>
          <w:b/>
          <w:sz w:val="24"/>
          <w:szCs w:val="24"/>
        </w:rPr>
        <w:t xml:space="preserve">Размер и условия выплаты разовых премий и премии </w:t>
      </w: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Pr="00676993">
        <w:rPr>
          <w:rFonts w:ascii="Times New Roman" w:hAnsi="Times New Roman" w:cs="Times New Roman"/>
          <w:b/>
          <w:sz w:val="24"/>
          <w:szCs w:val="24"/>
        </w:rPr>
        <w:t>профессиональному празднику.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3F5" w:rsidRPr="005E51BA" w:rsidRDefault="00B513F5" w:rsidP="00B513F5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E51B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Работникам может выплачиваться разовая премия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случаях: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образцового и досрочного выполнения особо сложных и важных заданий и поручений главы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города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, заместителей главы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администрации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связанных с исполнением полномочий по решению вопросов местного значения, выполнению отдельных государственных полномочий, обеспечению и защите прав и законных интересов граждан, их объединений, а также органов местного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амоуправления; 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- достижения высоких результатов в деятельно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 отдела (направления)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, в котором исполняет свои должностные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язанности работник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, в результате внедрени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новых форм и методов работы; 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- существенного снижения бюджетных затрат, повышения эффективности использования бюджетных средств, увеличения поступлений в доход местного бюджета, ставших результатом своевременных и правильных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ействий работника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представленного к премированию; 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- внесения рационального предложения, реализация которого дала значительный экономическ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ий эффект при минимуме затрат; 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привлечения дополнительных средств в доход местного бюджета либо достижения значительной экономии бюджетных средств, ставших результатом своевременных и правильных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ействий работника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представленного к премированию, при рассмотрении дел с участием органов местного самоуправления судами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общей юрисдикции и арбитражными; судами;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- достижения существенных экономических результатов при внедрении инвестиционных проектов, разработчиком которы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являлся работник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>, представлен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 к премированию;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выполнение отдельных поручений главы города и заместителей главы администрации.</w:t>
      </w:r>
      <w:r w:rsidRPr="00A577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2205">
        <w:rPr>
          <w:rFonts w:ascii="Times New Roman" w:hAnsi="Times New Roman" w:cs="Times New Roman"/>
          <w:sz w:val="24"/>
          <w:szCs w:val="24"/>
        </w:rPr>
        <w:t xml:space="preserve">6.2 </w:t>
      </w:r>
      <w:r w:rsidRPr="003722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Разовая премия выплачивается не более 1 раза в квартал за счет экономии фонда </w:t>
      </w:r>
      <w:r w:rsidRPr="0037220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оплаты труда и не может превышать одного должностного оклада работника с учетом </w:t>
      </w:r>
      <w:r w:rsidRPr="00372205">
        <w:rPr>
          <w:rFonts w:ascii="Times New Roman" w:hAnsi="Times New Roman" w:cs="Times New Roman"/>
          <w:sz w:val="24"/>
          <w:szCs w:val="24"/>
        </w:rPr>
        <w:t>районного коэффициента и процентной надбавки за работу в районах Крайнего Севера и приравненных к ним местностях.</w:t>
      </w:r>
    </w:p>
    <w:p w:rsidR="008352D3" w:rsidRDefault="008352D3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  <w:lang w:eastAsia="en-US" w:bidi="en-US"/>
        </w:rPr>
      </w:pPr>
      <w:r w:rsidRPr="008352D3">
        <w:rPr>
          <w:rFonts w:ascii="Times New Roman" w:hAnsi="Times New Roman" w:cs="Times New Roman"/>
          <w:color w:val="FF0000"/>
          <w:sz w:val="24"/>
          <w:szCs w:val="24"/>
          <w:lang w:eastAsia="en-US" w:bidi="en-US"/>
        </w:rPr>
        <w:t>6.3. К профессиональному празднику (День органов местного самоуправления) выплачивается премия в размере 2 МРОТ, установленного в РФ на день применения без учета районного коэффициента и процентной надбавки за работу в районах Крайнего Севера и приравненных к ним местностях.</w:t>
      </w:r>
    </w:p>
    <w:p w:rsidR="008352D3" w:rsidRPr="00533C91" w:rsidRDefault="008352D3" w:rsidP="008352D3">
      <w:pPr>
        <w:pStyle w:val="ConsNormal"/>
        <w:widowControl/>
        <w:ind w:firstLine="539"/>
        <w:jc w:val="both"/>
        <w:rPr>
          <w:rFonts w:ascii="Times New Roman" w:hAnsi="Times New Roman"/>
          <w:bCs/>
          <w:i/>
          <w:color w:val="FF0000"/>
        </w:rPr>
      </w:pPr>
      <w:r>
        <w:rPr>
          <w:rFonts w:ascii="Times New Roman" w:hAnsi="Times New Roman"/>
          <w:bCs/>
          <w:i/>
          <w:color w:val="FF0000"/>
        </w:rPr>
        <w:t>(</w:t>
      </w:r>
      <w:proofErr w:type="gramStart"/>
      <w:r>
        <w:rPr>
          <w:rFonts w:ascii="Times New Roman" w:hAnsi="Times New Roman"/>
          <w:bCs/>
          <w:i/>
          <w:color w:val="FF0000"/>
        </w:rPr>
        <w:t>часть</w:t>
      </w:r>
      <w:proofErr w:type="gramEnd"/>
      <w:r>
        <w:rPr>
          <w:rFonts w:ascii="Times New Roman" w:hAnsi="Times New Roman"/>
          <w:bCs/>
          <w:i/>
          <w:color w:val="FF0000"/>
        </w:rPr>
        <w:t xml:space="preserve"> 6.3.</w:t>
      </w:r>
      <w:r w:rsidRPr="00533C91">
        <w:rPr>
          <w:rFonts w:ascii="Times New Roman" w:hAnsi="Times New Roman"/>
          <w:bCs/>
          <w:i/>
          <w:color w:val="FF0000"/>
        </w:rPr>
        <w:t xml:space="preserve"> в редакции решения городского Совета  депутатов МО «Город Удач</w:t>
      </w:r>
      <w:r>
        <w:rPr>
          <w:rFonts w:ascii="Times New Roman" w:hAnsi="Times New Roman"/>
          <w:bCs/>
          <w:i/>
          <w:color w:val="FF0000"/>
        </w:rPr>
        <w:t>ный» от 22 марта 2023 года №6-2)</w:t>
      </w:r>
      <w:r w:rsidRPr="00533C91">
        <w:rPr>
          <w:rFonts w:ascii="Times New Roman" w:hAnsi="Times New Roman"/>
          <w:bCs/>
          <w:i/>
          <w:color w:val="FF0000"/>
        </w:rPr>
        <w:t>)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Разовая премия и премия к профессиональному празднику включается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:rsidR="00B513F5" w:rsidRPr="00676993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Выплата разовой премии  и премии к профессиональному празднику осуществляется по распоряжению главы города. </w:t>
      </w:r>
    </w:p>
    <w:p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B513F5" w:rsidRPr="00B157C7" w:rsidRDefault="00B513F5" w:rsidP="00B513F5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7C7">
        <w:rPr>
          <w:rFonts w:ascii="Times New Roman" w:hAnsi="Times New Roman" w:cs="Times New Roman"/>
          <w:b/>
          <w:sz w:val="24"/>
          <w:szCs w:val="24"/>
        </w:rPr>
        <w:t>Размер и условия выплаты премии по итогам работы за  год</w:t>
      </w:r>
    </w:p>
    <w:p w:rsidR="00B513F5" w:rsidRPr="00432366" w:rsidRDefault="00B513F5" w:rsidP="00B513F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513F5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0798">
        <w:rPr>
          <w:rFonts w:ascii="Times New Roman" w:hAnsi="Times New Roman" w:cs="Times New Roman"/>
          <w:sz w:val="24"/>
          <w:szCs w:val="24"/>
        </w:rPr>
        <w:t>7.1  По</w:t>
      </w:r>
      <w:proofErr w:type="gramEnd"/>
      <w:r w:rsidRPr="00CA0798">
        <w:rPr>
          <w:rFonts w:ascii="Times New Roman" w:hAnsi="Times New Roman" w:cs="Times New Roman"/>
          <w:sz w:val="24"/>
          <w:szCs w:val="24"/>
        </w:rPr>
        <w:t xml:space="preserve"> итогам работы за год, премии работникам устанавливаются  исходя из размеров месячного денежного содержания, пропорционально фактическому отработанному времени каждого работника при наличии экономии ФОТ. </w:t>
      </w:r>
    </w:p>
    <w:p w:rsidR="00B513F5" w:rsidRPr="00007719" w:rsidRDefault="00B513F5" w:rsidP="00B513F5">
      <w:pPr>
        <w:pStyle w:val="a7"/>
        <w:ind w:firstLine="567"/>
        <w:rPr>
          <w:rFonts w:ascii="Times New Roman" w:hAnsi="Times New Roman" w:cs="Times New Roman"/>
          <w:sz w:val="24"/>
          <w:szCs w:val="24"/>
        </w:rPr>
      </w:pPr>
      <w:r w:rsidRPr="00007719">
        <w:rPr>
          <w:rFonts w:ascii="Times New Roman" w:hAnsi="Times New Roman" w:cs="Times New Roman"/>
          <w:sz w:val="24"/>
          <w:szCs w:val="24"/>
        </w:rPr>
        <w:t>Не подлежит премированию по итогам работы за год:</w:t>
      </w:r>
    </w:p>
    <w:p w:rsidR="00B513F5" w:rsidRPr="00007719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7719">
        <w:rPr>
          <w:rFonts w:ascii="Times New Roman" w:hAnsi="Times New Roman" w:cs="Times New Roman"/>
          <w:sz w:val="24"/>
          <w:szCs w:val="24"/>
        </w:rPr>
        <w:t>- при принятии на работу (службу) с испытательным сроком и имеющие неудовлетворительные результаты  испытания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513F5" w:rsidRPr="00007719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7719">
        <w:rPr>
          <w:rFonts w:ascii="Times New Roman" w:hAnsi="Times New Roman" w:cs="Times New Roman"/>
          <w:sz w:val="24"/>
          <w:szCs w:val="24"/>
        </w:rPr>
        <w:t>- при увольнении  по собственному желанию при условии отработки менее 9 месяцев в данном  расчетном периоде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513F5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7719">
        <w:rPr>
          <w:rFonts w:ascii="Times New Roman" w:hAnsi="Times New Roman" w:cs="Times New Roman"/>
          <w:sz w:val="24"/>
          <w:szCs w:val="24"/>
        </w:rPr>
        <w:t>- при поступлении на работу и отработавшие менее 9 месяцев в данном расчетном периоде»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0755" w:rsidRPr="00120755" w:rsidRDefault="00120755" w:rsidP="00120755">
      <w:pPr>
        <w:pStyle w:val="ConsNormal"/>
        <w:widowControl/>
        <w:ind w:firstLine="539"/>
        <w:jc w:val="both"/>
        <w:rPr>
          <w:rFonts w:ascii="Times New Roman" w:hAnsi="Times New Roman"/>
          <w:bCs/>
          <w:i/>
          <w:sz w:val="24"/>
          <w:szCs w:val="24"/>
        </w:rPr>
      </w:pPr>
      <w:r w:rsidRPr="00120755">
        <w:rPr>
          <w:rFonts w:ascii="Times New Roman" w:hAnsi="Times New Roman"/>
          <w:color w:val="FF0000"/>
          <w:sz w:val="24"/>
          <w:szCs w:val="24"/>
        </w:rPr>
        <w:t>7.2. Премия по итогам работы за год выплачивается после годового отчета перед представительным органом местного самоуправления.</w:t>
      </w:r>
    </w:p>
    <w:p w:rsidR="00120755" w:rsidRDefault="00120755" w:rsidP="00120755">
      <w:pPr>
        <w:pStyle w:val="ConsNormal"/>
        <w:widowControl/>
        <w:ind w:firstLine="539"/>
        <w:jc w:val="both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(</w:t>
      </w:r>
      <w:proofErr w:type="gramStart"/>
      <w:r>
        <w:rPr>
          <w:rFonts w:ascii="Times New Roman" w:hAnsi="Times New Roman"/>
          <w:bCs/>
          <w:i/>
        </w:rPr>
        <w:t>часть</w:t>
      </w:r>
      <w:proofErr w:type="gramEnd"/>
      <w:r>
        <w:rPr>
          <w:rFonts w:ascii="Times New Roman" w:hAnsi="Times New Roman"/>
          <w:bCs/>
          <w:i/>
        </w:rPr>
        <w:t xml:space="preserve"> 7.2. в редакции решения</w:t>
      </w:r>
      <w:r w:rsidRPr="00004895">
        <w:rPr>
          <w:rFonts w:ascii="Times New Roman" w:hAnsi="Times New Roman"/>
          <w:bCs/>
          <w:i/>
        </w:rPr>
        <w:t xml:space="preserve"> городского Совета </w:t>
      </w:r>
      <w:r>
        <w:rPr>
          <w:rFonts w:ascii="Times New Roman" w:hAnsi="Times New Roman"/>
          <w:bCs/>
          <w:i/>
        </w:rPr>
        <w:t xml:space="preserve"> депутатов </w:t>
      </w:r>
      <w:r w:rsidRPr="00004895">
        <w:rPr>
          <w:rFonts w:ascii="Times New Roman" w:hAnsi="Times New Roman"/>
          <w:bCs/>
          <w:i/>
        </w:rPr>
        <w:t xml:space="preserve">МО «Город Удачный» </w:t>
      </w:r>
      <w:r>
        <w:rPr>
          <w:rFonts w:ascii="Times New Roman" w:hAnsi="Times New Roman"/>
          <w:bCs/>
          <w:i/>
        </w:rPr>
        <w:t>от 18 марта 2020 года №23-7</w:t>
      </w:r>
    </w:p>
    <w:p w:rsidR="00120755" w:rsidRPr="00120755" w:rsidRDefault="00120755" w:rsidP="00120755">
      <w:pPr>
        <w:pStyle w:val="ConsNormal"/>
        <w:widowControl/>
        <w:ind w:firstLine="539"/>
        <w:jc w:val="both"/>
        <w:rPr>
          <w:rFonts w:ascii="Times New Roman" w:hAnsi="Times New Roman"/>
          <w:bCs/>
          <w:i/>
        </w:rPr>
      </w:pPr>
      <w:r w:rsidRPr="00120755">
        <w:rPr>
          <w:rFonts w:ascii="Times New Roman" w:hAnsi="Times New Roman"/>
          <w:bCs/>
          <w:i/>
        </w:rPr>
        <w:t xml:space="preserve">Действие </w:t>
      </w:r>
      <w:r>
        <w:rPr>
          <w:rFonts w:ascii="Times New Roman" w:hAnsi="Times New Roman"/>
          <w:bCs/>
          <w:i/>
        </w:rPr>
        <w:t xml:space="preserve">части </w:t>
      </w:r>
      <w:r w:rsidRPr="00120755">
        <w:rPr>
          <w:rFonts w:ascii="Times New Roman" w:hAnsi="Times New Roman"/>
          <w:bCs/>
          <w:i/>
        </w:rPr>
        <w:t>7.2</w:t>
      </w:r>
      <w:proofErr w:type="gramStart"/>
      <w:r w:rsidRPr="00120755">
        <w:rPr>
          <w:rFonts w:ascii="Times New Roman" w:hAnsi="Times New Roman"/>
          <w:bCs/>
          <w:i/>
        </w:rPr>
        <w:t>. в</w:t>
      </w:r>
      <w:proofErr w:type="gramEnd"/>
      <w:r w:rsidRPr="00120755">
        <w:rPr>
          <w:rFonts w:ascii="Times New Roman" w:hAnsi="Times New Roman"/>
          <w:bCs/>
          <w:i/>
        </w:rPr>
        <w:t xml:space="preserve"> редакции решения городского Совета  депутатов МО «Город Удачный» от 18 марта 2020 года №23-</w:t>
      </w:r>
      <w:r w:rsidRPr="00120755">
        <w:rPr>
          <w:rFonts w:ascii="Times New Roman" w:hAnsi="Times New Roman"/>
          <w:i/>
        </w:rPr>
        <w:t xml:space="preserve"> 7 распространяется на правоотношения, возникшие с 1 января 2019 года</w:t>
      </w:r>
      <w:r w:rsidRPr="00120755">
        <w:rPr>
          <w:rFonts w:ascii="Times New Roman" w:hAnsi="Times New Roman"/>
          <w:bCs/>
          <w:i/>
        </w:rPr>
        <w:t>)</w:t>
      </w:r>
    </w:p>
    <w:p w:rsidR="00120755" w:rsidRDefault="0012075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13F5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Выплата премии по итогам работы за год осуществляется по распоряжению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главыгорода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513F5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0769BD">
        <w:rPr>
          <w:rFonts w:ascii="Times New Roman" w:hAnsi="Times New Roman" w:cs="Times New Roman"/>
          <w:sz w:val="24"/>
          <w:szCs w:val="24"/>
        </w:rPr>
        <w:t>4 Премия по итогам работы за год выплачивается из фонда оплаты труда в соответствии с настоящим Положением, включается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:rsidR="00B513F5" w:rsidRDefault="00B513F5" w:rsidP="00B513F5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13F5" w:rsidRDefault="00B513F5" w:rsidP="00B513F5">
      <w:pPr>
        <w:pStyle w:val="ConsPlusTitle"/>
        <w:numPr>
          <w:ilvl w:val="0"/>
          <w:numId w:val="1"/>
        </w:numPr>
        <w:ind w:left="0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и порядок выплаты премии главе города</w:t>
      </w:r>
    </w:p>
    <w:p w:rsidR="00B513F5" w:rsidRDefault="00B513F5" w:rsidP="00B513F5">
      <w:pPr>
        <w:pStyle w:val="ConsPlusTitle"/>
        <w:ind w:left="1146"/>
        <w:outlineLvl w:val="1"/>
        <w:rPr>
          <w:rFonts w:ascii="Times New Roman" w:hAnsi="Times New Roman" w:cs="Times New Roman"/>
          <w:sz w:val="24"/>
          <w:szCs w:val="24"/>
        </w:rPr>
      </w:pPr>
    </w:p>
    <w:p w:rsidR="00B513F5" w:rsidRDefault="00B513F5" w:rsidP="00B513F5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8.1. Премирование по результатам работы за квартал, год (далее – премия) устанавливается главе города за вклад в достижение результатов в социально-экономическом развитии, повышение эффективности деятельности органов местного самоуправления и назначается по результатам профессиональной служебной деятельности.</w:t>
      </w:r>
    </w:p>
    <w:p w:rsidR="00B513F5" w:rsidRDefault="00B513F5" w:rsidP="00B513F5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8.2. Показателем назначения премии является достижение запланированных (за квартал, год) показателей:</w:t>
      </w:r>
    </w:p>
    <w:p w:rsidR="00B513F5" w:rsidRDefault="00B513F5" w:rsidP="00B513F5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исполнение документов и  поручений городского Совета депутатов МО «Город Удачный»;</w:t>
      </w:r>
    </w:p>
    <w:p w:rsidR="00B513F5" w:rsidRDefault="00B513F5" w:rsidP="00B513F5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достижение запланированных результатов профессиональной служебной деятельности;</w:t>
      </w:r>
    </w:p>
    <w:p w:rsidR="00B513F5" w:rsidRDefault="00B513F5" w:rsidP="00B513F5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личный трудовой вклад в общие результаты деятельности МО «Город Удачный»;</w:t>
      </w:r>
    </w:p>
    <w:p w:rsidR="00B513F5" w:rsidRDefault="00B513F5" w:rsidP="00B513F5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сложность и важность решаемых профессиональных служебных задач;</w:t>
      </w:r>
    </w:p>
    <w:p w:rsidR="00B513F5" w:rsidRDefault="00B513F5" w:rsidP="00B513F5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- уровень профессионализма, инициативность и творческий подход к решению вопросов местного значения поселения.</w:t>
      </w:r>
    </w:p>
    <w:p w:rsidR="007B0E4C" w:rsidRPr="007B0E4C" w:rsidRDefault="007B0E4C" w:rsidP="00B513F5">
      <w:pPr>
        <w:pStyle w:val="ConsPlusTitle"/>
        <w:ind w:firstLine="567"/>
        <w:jc w:val="both"/>
        <w:outlineLvl w:val="1"/>
        <w:rPr>
          <w:rFonts w:ascii="Times New Roman" w:hAnsi="Times New Roman"/>
          <w:b w:val="0"/>
          <w:color w:val="FF0000"/>
          <w:sz w:val="24"/>
          <w:szCs w:val="24"/>
        </w:rPr>
      </w:pPr>
      <w:r w:rsidRPr="007B0E4C">
        <w:rPr>
          <w:rFonts w:ascii="Times New Roman" w:hAnsi="Times New Roman"/>
          <w:b w:val="0"/>
          <w:color w:val="FF0000"/>
          <w:sz w:val="24"/>
          <w:szCs w:val="24"/>
        </w:rPr>
        <w:t>8.3. Максимальный размер премии определяется – до 70% должностного оклада (денежного вознаграждения) за месяц с учетом районного коэффициента и процентной надбавки за работу в районах Крайнего Севера и приравненных к ним местностях.</w:t>
      </w:r>
    </w:p>
    <w:p w:rsidR="007B0E4C" w:rsidRPr="007B0E4C" w:rsidRDefault="007B0E4C" w:rsidP="007B0E4C">
      <w:pPr>
        <w:pStyle w:val="ConsNormal"/>
        <w:widowControl/>
        <w:ind w:firstLine="539"/>
        <w:jc w:val="both"/>
        <w:rPr>
          <w:rFonts w:ascii="Times New Roman" w:hAnsi="Times New Roman"/>
          <w:bCs/>
          <w:i/>
          <w:color w:val="FF0000"/>
        </w:rPr>
      </w:pPr>
      <w:r>
        <w:rPr>
          <w:rFonts w:ascii="Times New Roman" w:hAnsi="Times New Roman"/>
          <w:bCs/>
          <w:i/>
          <w:color w:val="FF0000"/>
        </w:rPr>
        <w:t>(</w:t>
      </w:r>
      <w:proofErr w:type="gramStart"/>
      <w:r>
        <w:rPr>
          <w:rFonts w:ascii="Times New Roman" w:hAnsi="Times New Roman"/>
          <w:bCs/>
          <w:i/>
          <w:color w:val="FF0000"/>
        </w:rPr>
        <w:t>часть</w:t>
      </w:r>
      <w:proofErr w:type="gramEnd"/>
      <w:r>
        <w:rPr>
          <w:rFonts w:ascii="Times New Roman" w:hAnsi="Times New Roman"/>
          <w:bCs/>
          <w:i/>
          <w:color w:val="FF0000"/>
        </w:rPr>
        <w:t xml:space="preserve"> 8.3.</w:t>
      </w:r>
      <w:r w:rsidRPr="00533C91">
        <w:rPr>
          <w:rFonts w:ascii="Times New Roman" w:hAnsi="Times New Roman"/>
          <w:bCs/>
          <w:i/>
          <w:color w:val="FF0000"/>
        </w:rPr>
        <w:t xml:space="preserve"> в редакции решения городского Совета  депутатов МО «Город Удачный» от 15 июня 2022  года №43-5</w:t>
      </w:r>
      <w:r>
        <w:rPr>
          <w:rFonts w:ascii="Times New Roman" w:hAnsi="Times New Roman"/>
          <w:bCs/>
          <w:i/>
          <w:color w:val="FF0000"/>
        </w:rPr>
        <w:t>)</w:t>
      </w:r>
    </w:p>
    <w:p w:rsidR="00B513F5" w:rsidRDefault="00B513F5" w:rsidP="00B513F5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8.4. В городской Совет депутатов МО «Город Удачный» направляется письмо, подписанное заместителем главы администрации по экономике и финансам, либо (в период его отсутствия) лицом его заменяющим, о выполнении главой города показателей премирования, согласно норм данного Положения и указанием максимально возможного размера премии за учетный период.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</w:t>
      </w:r>
      <w:r w:rsidRPr="000413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Решение о премировании главы города принимает Президиум городского Совета депутатов МО «Город Удачный», которое в виде выписки из протокола направляется в администрацию города. 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8.6. Премии выплачиваются из фонда оплаты труда, утвержденном в бюджете муниципального образования «Город Удачный» Мирнинского района Республики Саха (Якутия) на соответствующий финансовый год в соответствии с настоящим Положением, включаются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13F5" w:rsidRPr="005E6B36" w:rsidRDefault="00B513F5" w:rsidP="00B513F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E6B36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и рассмотрения представлений </w:t>
      </w:r>
    </w:p>
    <w:p w:rsidR="00B513F5" w:rsidRDefault="00B513F5" w:rsidP="00B513F5">
      <w:pPr>
        <w:pStyle w:val="a3"/>
        <w:autoSpaceDE w:val="0"/>
        <w:autoSpaceDN w:val="0"/>
        <w:adjustRightInd w:val="0"/>
        <w:spacing w:after="0" w:line="240" w:lineRule="auto"/>
        <w:ind w:left="786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  <w:r w:rsidRPr="00C9257D">
        <w:rPr>
          <w:rFonts w:ascii="Times New Roman" w:hAnsi="Times New Roman" w:cs="Times New Roman"/>
          <w:b/>
          <w:bCs/>
          <w:sz w:val="24"/>
          <w:szCs w:val="24"/>
        </w:rPr>
        <w:t>о премировании работников</w:t>
      </w:r>
    </w:p>
    <w:p w:rsidR="00B513F5" w:rsidRDefault="00B513F5" w:rsidP="00B513F5">
      <w:pPr>
        <w:pStyle w:val="a3"/>
        <w:autoSpaceDE w:val="0"/>
        <w:autoSpaceDN w:val="0"/>
        <w:adjustRightInd w:val="0"/>
        <w:spacing w:after="0" w:line="240" w:lineRule="auto"/>
        <w:ind w:left="786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B513F5" w:rsidRDefault="00B513F5" w:rsidP="00B513F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.1. Вопросы о премировании рассматриваются комиссией на основе представлений о 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мировании работников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,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дписанных главными специалистами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курирующими работу по направлению отдела, в которых работники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свои должностные обязанности. </w:t>
      </w:r>
    </w:p>
    <w:p w:rsidR="00B513F5" w:rsidRDefault="00B513F5" w:rsidP="00B513F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9.2 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Рассмотрение вопроса о преми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ровании работника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, исполняющего свои должностные обязанности в самостоятельном качестве и не входящего в состав какого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-либо отдела администрации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осуществляется на основе представления, подготовленного и подписанного непосредственным руководителем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такого работника. </w:t>
      </w:r>
    </w:p>
    <w:p w:rsidR="00B513F5" w:rsidRPr="007171AD" w:rsidRDefault="00B513F5" w:rsidP="00B513F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9.3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. Представление о премировании составляется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имя председателя комиссии. 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В представлении о премировании указы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ваются: наименование отдела; состав работников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исполняющих свои должностные обязанности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данном отделе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их фамилии и инициалы, а также занимаемые должности; предложения о размере премии, а также предложения об отказе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отдельным работникам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выплате премии по основаниям, преду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смотренным настоящим Положением, с учетом выполнения показателей (приложение 1, приложение 2, приложение 3). 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Предложения об отказе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отдельным работникам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выплате премии должны содержать указания на причины, по которым предлагается не выплачивать премию соотве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тствующим работникам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, со ссылками на основания, предусмотр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енные настоящим Положением.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9.4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. Представления о 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мировании работников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вносятся на рассмотрение комиссии не позднее 25 числа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отчетного 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месяца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(отчетного квартала)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, за котор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производится премирование.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          9.5</w:t>
      </w:r>
      <w:r w:rsidRPr="00C9257D">
        <w:rPr>
          <w:rFonts w:ascii="Times New Roman" w:eastAsia="Times New Roman" w:hAnsi="Times New Roman" w:cs="Times New Roman"/>
          <w:color w:val="000000"/>
          <w:sz w:val="24"/>
          <w:szCs w:val="24"/>
        </w:rPr>
        <w:t>. Заседания комиссии проводятся в соответствии с графиком, утвержденным председателем комиссии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Положением о комиссии.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</w:t>
      </w:r>
      <w:r w:rsidRPr="007171A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Протоколы комиссии и Президиума городского Совета депутатов, у</w:t>
      </w:r>
      <w:r w:rsidRPr="007171AD">
        <w:rPr>
          <w:rFonts w:ascii="Times New Roman" w:hAnsi="Times New Roman" w:cs="Times New Roman"/>
          <w:sz w:val="24"/>
          <w:szCs w:val="24"/>
        </w:rPr>
        <w:t>твержд</w:t>
      </w:r>
      <w:r>
        <w:rPr>
          <w:rFonts w:ascii="Times New Roman" w:hAnsi="Times New Roman" w:cs="Times New Roman"/>
          <w:sz w:val="24"/>
          <w:szCs w:val="24"/>
        </w:rPr>
        <w:t>енные председателями,</w:t>
      </w:r>
      <w:r w:rsidRPr="007171AD">
        <w:rPr>
          <w:rFonts w:ascii="Times New Roman" w:hAnsi="Times New Roman" w:cs="Times New Roman"/>
          <w:sz w:val="24"/>
          <w:szCs w:val="24"/>
        </w:rPr>
        <w:t xml:space="preserve"> являются основанием для издания распоряжения о премировании работников администрации муниципальн</w:t>
      </w:r>
      <w:r>
        <w:rPr>
          <w:rFonts w:ascii="Times New Roman" w:hAnsi="Times New Roman" w:cs="Times New Roman"/>
          <w:sz w:val="24"/>
          <w:szCs w:val="24"/>
        </w:rPr>
        <w:t>ого образования «Город Удачный» за соответствующий период.</w:t>
      </w:r>
    </w:p>
    <w:p w:rsidR="00B513F5" w:rsidRPr="00041390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13F5" w:rsidRPr="00432366" w:rsidRDefault="00B513F5" w:rsidP="00B513F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Обязательные условия премирования</w:t>
      </w:r>
    </w:p>
    <w:p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432366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. Для получения максимально-допустимого за отчетный период (месяц, квартал, </w:t>
      </w:r>
      <w:r>
        <w:rPr>
          <w:rFonts w:ascii="Times New Roman" w:hAnsi="Times New Roman" w:cs="Times New Roman"/>
          <w:sz w:val="24"/>
          <w:szCs w:val="24"/>
        </w:rPr>
        <w:lastRenderedPageBreak/>
        <w:t>год) размера премии работнику необходимо, кроме выполнения установленных показателей премирования (приложение 1, 2 к настоящему Положению) выполнить обязательные условия премирования, которые установлены в приложении 3 к настоящему Положению.</w:t>
      </w:r>
    </w:p>
    <w:p w:rsidR="00B513F5" w:rsidRPr="00432366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При невыполнении обязательных условий премирования (приложение 3), премия не назначается полностью или назначается частично. Решение о назначении  размера премии принимается комиссией по премированию работников органов местного самоуправления.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Основанием для не назначения премии, либо её частичной выплаты</w:t>
      </w:r>
      <w:r w:rsidRPr="00432366">
        <w:rPr>
          <w:rFonts w:ascii="Times New Roman" w:hAnsi="Times New Roman" w:cs="Times New Roman"/>
          <w:sz w:val="24"/>
          <w:szCs w:val="24"/>
        </w:rPr>
        <w:t xml:space="preserve"> являются предложения, предс</w:t>
      </w:r>
      <w:r>
        <w:rPr>
          <w:rFonts w:ascii="Times New Roman" w:hAnsi="Times New Roman" w:cs="Times New Roman"/>
          <w:sz w:val="24"/>
          <w:szCs w:val="24"/>
        </w:rPr>
        <w:t>тавленные главными специалистами</w:t>
      </w:r>
      <w:r w:rsidRPr="0043236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курирующими работу отдела по направлению,</w:t>
      </w:r>
      <w:r w:rsidRPr="00432366">
        <w:rPr>
          <w:rFonts w:ascii="Times New Roman" w:hAnsi="Times New Roman" w:cs="Times New Roman"/>
          <w:sz w:val="24"/>
          <w:szCs w:val="24"/>
        </w:rPr>
        <w:t xml:space="preserve"> заместителями главы администрации муниципального образования «Город Удачный», информация кадровой служ</w:t>
      </w:r>
      <w:r>
        <w:rPr>
          <w:rFonts w:ascii="Times New Roman" w:hAnsi="Times New Roman" w:cs="Times New Roman"/>
          <w:sz w:val="24"/>
          <w:szCs w:val="24"/>
        </w:rPr>
        <w:t>бы в пределах своей компетенции. Решение о не назначении премии, либо о частичной выплате должно быть обоснованным и опираться на соответствующие факты, факт ненадлежащего исполнения обязанностей должен быть официально подтвержден.  Руководитель подразделения (заместитель главы администрации, главный специалист) при внесении предложения о не назначении премии, либо её частичной выплате работнику указывает в рапорте  конкретные причины, явившиеся основанием для принятия такого решения. К рапорту прилагаются копии протоколов совещаний, распоряжений (постановлений) с указанием сроков исполнения и ответственных лиц и другие необходимые документы.</w:t>
      </w:r>
    </w:p>
    <w:p w:rsidR="00B513F5" w:rsidRPr="007171AD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</w:t>
      </w:r>
      <w:r w:rsidRPr="007171A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Главные специалисты, курирующие работу отделов по направлению, при вынесении предложений о не назначении премии, либо её частичной выплате,</w:t>
      </w:r>
      <w:r w:rsidRPr="007171AD">
        <w:rPr>
          <w:rFonts w:ascii="Times New Roman" w:hAnsi="Times New Roman" w:cs="Times New Roman"/>
          <w:sz w:val="24"/>
          <w:szCs w:val="24"/>
        </w:rPr>
        <w:t xml:space="preserve"> обязаны информирова</w:t>
      </w:r>
      <w:r>
        <w:rPr>
          <w:rFonts w:ascii="Times New Roman" w:hAnsi="Times New Roman" w:cs="Times New Roman"/>
          <w:sz w:val="24"/>
          <w:szCs w:val="24"/>
        </w:rPr>
        <w:t xml:space="preserve">ть работников  о причинах, послуживших для принятия такого решения. </w:t>
      </w:r>
      <w:r w:rsidRPr="007171AD">
        <w:rPr>
          <w:rFonts w:ascii="Times New Roman" w:hAnsi="Times New Roman" w:cs="Times New Roman"/>
          <w:sz w:val="24"/>
          <w:szCs w:val="24"/>
        </w:rPr>
        <w:t>Работник имеет право представить руководителю объяснение по факту,</w:t>
      </w:r>
      <w:r>
        <w:rPr>
          <w:rFonts w:ascii="Times New Roman" w:hAnsi="Times New Roman" w:cs="Times New Roman"/>
          <w:sz w:val="24"/>
          <w:szCs w:val="24"/>
        </w:rPr>
        <w:t xml:space="preserve"> ставшему основанием для не назначения работнику премии, либо её частичной выплате.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10.5. Не назначение премии, либо её частичная выплата </w:t>
      </w:r>
      <w:r w:rsidRPr="00432366">
        <w:rPr>
          <w:rFonts w:ascii="Times New Roman" w:hAnsi="Times New Roman" w:cs="Times New Roman"/>
          <w:sz w:val="24"/>
          <w:szCs w:val="24"/>
        </w:rPr>
        <w:t xml:space="preserve">производится за тот расчетный период, в котором были совершены нарушения, упущения в работе или поступило сообщение о них. Если упущения в работе обнаружены </w:t>
      </w:r>
      <w:r>
        <w:rPr>
          <w:rFonts w:ascii="Times New Roman" w:hAnsi="Times New Roman" w:cs="Times New Roman"/>
          <w:sz w:val="24"/>
          <w:szCs w:val="24"/>
        </w:rPr>
        <w:t>после выплаты премии, то не назначение премии, либо её частичная выплата,</w:t>
      </w:r>
      <w:r w:rsidRPr="00432366">
        <w:rPr>
          <w:rFonts w:ascii="Times New Roman" w:hAnsi="Times New Roman" w:cs="Times New Roman"/>
          <w:sz w:val="24"/>
          <w:szCs w:val="24"/>
        </w:rPr>
        <w:t xml:space="preserve"> производится</w:t>
      </w:r>
      <w:r>
        <w:rPr>
          <w:rFonts w:ascii="Times New Roman" w:hAnsi="Times New Roman" w:cs="Times New Roman"/>
          <w:sz w:val="24"/>
          <w:szCs w:val="24"/>
        </w:rPr>
        <w:t xml:space="preserve"> перерасчет</w:t>
      </w:r>
      <w:r w:rsidRPr="00432366">
        <w:rPr>
          <w:rFonts w:ascii="Times New Roman" w:hAnsi="Times New Roman" w:cs="Times New Roman"/>
          <w:sz w:val="24"/>
          <w:szCs w:val="24"/>
        </w:rPr>
        <w:t xml:space="preserve"> за тот расчетный период, в котором обнаружены эти упущения.</w:t>
      </w:r>
      <w:r>
        <w:rPr>
          <w:rFonts w:ascii="Times New Roman" w:hAnsi="Times New Roman" w:cs="Times New Roman"/>
          <w:sz w:val="24"/>
          <w:szCs w:val="24"/>
        </w:rPr>
        <w:t xml:space="preserve"> Не назначение премии, либо её частичная выплата с указанием причины  - оформляется распоряжением главы города. С причинами не назначения  премии, либо её частичной выплатой работник должен ознакомиться под роспись.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3F5" w:rsidRDefault="00B513F5" w:rsidP="00B513F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275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B513F5" w:rsidRDefault="00B513F5" w:rsidP="00B513F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146"/>
        <w:rPr>
          <w:rFonts w:ascii="Times New Roman" w:hAnsi="Times New Roman" w:cs="Times New Roman"/>
          <w:b/>
          <w:sz w:val="24"/>
          <w:szCs w:val="24"/>
        </w:rPr>
      </w:pPr>
    </w:p>
    <w:p w:rsidR="00B513F5" w:rsidRDefault="00B513F5" w:rsidP="00B513F5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C7275">
        <w:rPr>
          <w:rFonts w:ascii="Times New Roman" w:hAnsi="Times New Roman" w:cs="Times New Roman"/>
          <w:sz w:val="24"/>
          <w:szCs w:val="24"/>
        </w:rPr>
        <w:t>Настоящее Положение</w:t>
      </w:r>
      <w:r>
        <w:rPr>
          <w:rFonts w:ascii="Times New Roman" w:hAnsi="Times New Roman" w:cs="Times New Roman"/>
          <w:sz w:val="24"/>
          <w:szCs w:val="24"/>
        </w:rPr>
        <w:t xml:space="preserve"> вступает в силу со дня его официального опубликования.</w:t>
      </w:r>
    </w:p>
    <w:p w:rsidR="00B513F5" w:rsidRDefault="00B513F5" w:rsidP="00B513F5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D6C7F">
        <w:rPr>
          <w:rFonts w:ascii="Times New Roman" w:hAnsi="Times New Roman" w:cs="Times New Roman"/>
          <w:sz w:val="24"/>
          <w:szCs w:val="24"/>
        </w:rPr>
        <w:t>Положения данного документа, которые должны быть урегулированы специально принимаемыми нормативными документами главы города, вступают в силу с момента принятия указанных нормативно-правовых актов.</w:t>
      </w:r>
    </w:p>
    <w:p w:rsidR="00B513F5" w:rsidRPr="008D6C7F" w:rsidRDefault="00B513F5" w:rsidP="00B513F5">
      <w:pPr>
        <w:pStyle w:val="a3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D6C7F">
        <w:rPr>
          <w:rFonts w:ascii="Times New Roman" w:hAnsi="Times New Roman" w:cs="Times New Roman"/>
          <w:sz w:val="24"/>
          <w:szCs w:val="24"/>
        </w:rPr>
        <w:t>Изменения и дополнения к настоящему Положению вносятся в соответствии с Уставом муниципального образования «Город Удачный» Мирнинского района Республики Саха (Якутия), а также в соответствии с Регламентом работы городского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МО «Город Удачный»</w:t>
      </w:r>
      <w:r w:rsidRPr="008D6C7F">
        <w:rPr>
          <w:rFonts w:ascii="Times New Roman" w:hAnsi="Times New Roman" w:cs="Times New Roman"/>
          <w:sz w:val="24"/>
          <w:szCs w:val="24"/>
        </w:rPr>
        <w:t>.</w:t>
      </w: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013E83" w:rsidRDefault="00013E83" w:rsidP="00120755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013E83" w:rsidRDefault="00013E83" w:rsidP="00B513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13E83" w:rsidRDefault="00013E83" w:rsidP="00B513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13E83" w:rsidRDefault="00013E83" w:rsidP="008352D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013E83" w:rsidRDefault="00013E83" w:rsidP="00B513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13E83" w:rsidRDefault="00013E83" w:rsidP="00B513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513F5" w:rsidRDefault="00B513F5" w:rsidP="00B513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13E83" w:rsidRDefault="00013E83" w:rsidP="00B513F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013E83" w:rsidSect="00B513F5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013E83" w:rsidRPr="008D6C7F" w:rsidRDefault="00013E83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8D6C7F">
        <w:rPr>
          <w:rFonts w:ascii="Times New Roman" w:hAnsi="Times New Roman" w:cs="Times New Roman"/>
          <w:sz w:val="20"/>
          <w:szCs w:val="20"/>
        </w:rPr>
        <w:lastRenderedPageBreak/>
        <w:t>ПРИЛОЖЕНИЕ 1</w:t>
      </w:r>
    </w:p>
    <w:p w:rsidR="00013E83" w:rsidRDefault="00013E83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  <w:r w:rsidRPr="008D6C7F">
        <w:rPr>
          <w:rFonts w:ascii="Times New Roman" w:eastAsia="Calibri" w:hAnsi="Times New Roman"/>
          <w:sz w:val="20"/>
          <w:szCs w:val="20"/>
        </w:rPr>
        <w:t>к П</w:t>
      </w:r>
      <w:r>
        <w:rPr>
          <w:rFonts w:ascii="Times New Roman" w:eastAsia="Calibri" w:hAnsi="Times New Roman"/>
          <w:sz w:val="20"/>
          <w:szCs w:val="20"/>
        </w:rPr>
        <w:t>оложению</w:t>
      </w:r>
      <w:r w:rsidRPr="008D6C7F">
        <w:rPr>
          <w:rFonts w:ascii="Times New Roman" w:eastAsia="Calibri" w:hAnsi="Times New Roman"/>
          <w:sz w:val="20"/>
          <w:szCs w:val="20"/>
        </w:rPr>
        <w:t xml:space="preserve"> о порядке премирования работников органов местного самоуправления муниципального образования «Город Удачный» Мирнинского района Республики Саха (Якутия)</w:t>
      </w:r>
    </w:p>
    <w:p w:rsidR="00013E83" w:rsidRDefault="00013E83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:rsidR="00013E83" w:rsidRPr="00F3711B" w:rsidRDefault="00013E83" w:rsidP="00013E83">
      <w:pPr>
        <w:widowControl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13EAD" w:rsidRPr="00B13EAD" w:rsidRDefault="00B13EAD" w:rsidP="00B13EAD">
      <w:pPr>
        <w:pStyle w:val="ConsNormal"/>
        <w:widowControl/>
        <w:ind w:firstLine="539"/>
        <w:jc w:val="center"/>
        <w:rPr>
          <w:rFonts w:ascii="Times New Roman" w:hAnsi="Times New Roman"/>
          <w:bCs/>
          <w:i/>
          <w:color w:val="FF0000"/>
        </w:rPr>
      </w:pPr>
      <w:r w:rsidRPr="00B13EAD">
        <w:rPr>
          <w:rFonts w:ascii="Times New Roman" w:hAnsi="Times New Roman"/>
          <w:bCs/>
          <w:i/>
          <w:color w:val="FF0000"/>
        </w:rPr>
        <w:t>(</w:t>
      </w:r>
      <w:proofErr w:type="gramStart"/>
      <w:r w:rsidRPr="00B13EAD">
        <w:rPr>
          <w:rFonts w:ascii="Times New Roman" w:hAnsi="Times New Roman"/>
          <w:bCs/>
          <w:i/>
          <w:color w:val="FF0000"/>
        </w:rPr>
        <w:t>в</w:t>
      </w:r>
      <w:proofErr w:type="gramEnd"/>
      <w:r w:rsidRPr="00B13EAD">
        <w:rPr>
          <w:rFonts w:ascii="Times New Roman" w:hAnsi="Times New Roman"/>
          <w:bCs/>
          <w:i/>
          <w:color w:val="FF0000"/>
        </w:rPr>
        <w:t xml:space="preserve"> редакции решений городского Совета  депутатов МО «Город Удачный» </w:t>
      </w:r>
    </w:p>
    <w:p w:rsidR="00B13EAD" w:rsidRPr="00B13EAD" w:rsidRDefault="00B13EAD" w:rsidP="00B13EAD">
      <w:pPr>
        <w:pStyle w:val="ConsNormal"/>
        <w:widowControl/>
        <w:ind w:firstLine="539"/>
        <w:jc w:val="center"/>
        <w:rPr>
          <w:rFonts w:ascii="Times New Roman" w:hAnsi="Times New Roman"/>
          <w:bCs/>
          <w:i/>
          <w:color w:val="FF0000"/>
        </w:rPr>
      </w:pPr>
      <w:r w:rsidRPr="00B13EAD">
        <w:rPr>
          <w:rFonts w:ascii="Times New Roman" w:hAnsi="Times New Roman"/>
          <w:bCs/>
          <w:i/>
          <w:color w:val="FF0000"/>
        </w:rPr>
        <w:t xml:space="preserve">от  28 июня 2016 года №38-8, от 28 ноября 2018 года № 13-12, от 05 августа 2020 года №26-3, от 24 февраля 2021 года №31-2, </w:t>
      </w:r>
    </w:p>
    <w:p w:rsidR="00B13EAD" w:rsidRDefault="00B13EAD" w:rsidP="00B13EAD">
      <w:pPr>
        <w:pStyle w:val="ConsNormal"/>
        <w:widowControl/>
        <w:ind w:firstLine="539"/>
        <w:jc w:val="center"/>
        <w:rPr>
          <w:rFonts w:ascii="Times New Roman" w:hAnsi="Times New Roman"/>
          <w:bCs/>
          <w:i/>
          <w:color w:val="FF0000"/>
        </w:rPr>
      </w:pPr>
      <w:r w:rsidRPr="00B13EAD">
        <w:rPr>
          <w:rFonts w:ascii="Times New Roman" w:hAnsi="Times New Roman"/>
          <w:bCs/>
          <w:i/>
          <w:color w:val="FF0000"/>
        </w:rPr>
        <w:t>от 24 марта 2021 года №32-3)</w:t>
      </w:r>
    </w:p>
    <w:p w:rsidR="00B13EAD" w:rsidRDefault="00B13EAD" w:rsidP="00B13EAD">
      <w:pPr>
        <w:pStyle w:val="ConsNormal"/>
        <w:widowControl/>
        <w:ind w:firstLine="539"/>
        <w:jc w:val="center"/>
        <w:rPr>
          <w:rFonts w:ascii="Times New Roman" w:hAnsi="Times New Roman"/>
          <w:bCs/>
          <w:i/>
          <w:color w:val="FF0000"/>
        </w:rPr>
      </w:pPr>
    </w:p>
    <w:p w:rsidR="00B13EAD" w:rsidRDefault="00B13EAD" w:rsidP="00B13EAD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:rsidR="00B13EAD" w:rsidRPr="00B13EAD" w:rsidRDefault="00B13EAD" w:rsidP="00B13EAD">
      <w:pPr>
        <w:widowControl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B13EAD">
        <w:rPr>
          <w:rFonts w:ascii="Times New Roman" w:hAnsi="Times New Roman" w:cs="Times New Roman"/>
          <w:b/>
          <w:bCs/>
          <w:color w:val="FF0000"/>
          <w:sz w:val="20"/>
          <w:szCs w:val="20"/>
        </w:rPr>
        <w:t>Показатели премирования для распределения премии по итогам работы за месяц</w:t>
      </w:r>
    </w:p>
    <w:p w:rsidR="00B13EAD" w:rsidRPr="00B13EAD" w:rsidRDefault="00B13EAD" w:rsidP="00B13EAD">
      <w:pPr>
        <w:widowControl w:val="0"/>
        <w:spacing w:after="0" w:line="360" w:lineRule="auto"/>
        <w:jc w:val="center"/>
        <w:outlineLvl w:val="1"/>
        <w:rPr>
          <w:rFonts w:ascii="Times New Roman" w:hAnsi="Times New Roman" w:cs="Times New Roman"/>
          <w:color w:val="FF0000"/>
          <w:sz w:val="20"/>
          <w:szCs w:val="20"/>
        </w:rPr>
      </w:pPr>
      <w:r w:rsidRPr="00B13EAD">
        <w:rPr>
          <w:rFonts w:ascii="Times New Roman" w:hAnsi="Times New Roman" w:cs="Times New Roman"/>
          <w:color w:val="FF0000"/>
          <w:sz w:val="20"/>
          <w:szCs w:val="20"/>
        </w:rPr>
        <w:t>(для работников, осуществляющих обязанности по техническому обеспечению деятельности органов местного самоуправления)</w:t>
      </w:r>
    </w:p>
    <w:p w:rsidR="00B13EAD" w:rsidRPr="00B13EAD" w:rsidRDefault="00B13EAD" w:rsidP="00B13EAD">
      <w:pPr>
        <w:widowControl w:val="0"/>
        <w:spacing w:after="0" w:line="360" w:lineRule="auto"/>
        <w:jc w:val="center"/>
        <w:outlineLvl w:val="1"/>
        <w:rPr>
          <w:rFonts w:ascii="Times New Roman" w:hAnsi="Times New Roman" w:cs="Times New Roman"/>
          <w:color w:val="FF0000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128"/>
        <w:gridCol w:w="3980"/>
        <w:gridCol w:w="3117"/>
        <w:gridCol w:w="1711"/>
        <w:gridCol w:w="2080"/>
        <w:gridCol w:w="1969"/>
      </w:tblGrid>
      <w:tr w:rsidR="00B13EAD" w:rsidRPr="00B13EAD" w:rsidTr="008C3C6C">
        <w:tc>
          <w:tcPr>
            <w:tcW w:w="710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Наименование отдела</w:t>
            </w: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Показатели премирования</w:t>
            </w:r>
          </w:p>
        </w:tc>
        <w:tc>
          <w:tcPr>
            <w:tcW w:w="1040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Критерии оценки</w:t>
            </w: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Распределение премии, %</w:t>
            </w:r>
          </w:p>
        </w:tc>
        <w:tc>
          <w:tcPr>
            <w:tcW w:w="694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Расчет показателя</w:t>
            </w:r>
          </w:p>
        </w:tc>
        <w:tc>
          <w:tcPr>
            <w:tcW w:w="657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Ответственное должностное лицо (отдел), подтверждающее выполнение показателя</w:t>
            </w:r>
          </w:p>
        </w:tc>
      </w:tr>
      <w:tr w:rsidR="00B13EAD" w:rsidRPr="00B13EAD" w:rsidTr="008C3C6C">
        <w:tc>
          <w:tcPr>
            <w:tcW w:w="3649" w:type="pct"/>
            <w:gridSpan w:val="4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Специалисты, не являющиеся муниципальными служащими</w:t>
            </w:r>
          </w:p>
        </w:tc>
        <w:tc>
          <w:tcPr>
            <w:tcW w:w="694" w:type="pct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7" w:type="pct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13EAD" w:rsidRPr="00B13EAD" w:rsidTr="008C3C6C">
        <w:tc>
          <w:tcPr>
            <w:tcW w:w="3649" w:type="pct"/>
            <w:gridSpan w:val="4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7" w:type="pct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13EAD" w:rsidRPr="00B13EAD" w:rsidTr="008C3C6C">
        <w:trPr>
          <w:cantSplit/>
        </w:trPr>
        <w:tc>
          <w:tcPr>
            <w:tcW w:w="710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Инженер по надзору за зданиями и  сооружениями</w:t>
            </w: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Своевременное выполнение ежемесячных планов работ</w:t>
            </w:r>
          </w:p>
        </w:tc>
        <w:tc>
          <w:tcPr>
            <w:tcW w:w="1040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Показатели исполнения (Организация работ, исполнение договорных обязательств, своевременное принятие выполненных работ, отсутствие замечаний)</w:t>
            </w: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60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Глава города, </w:t>
            </w:r>
          </w:p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B13EAD" w:rsidRPr="00B13EAD" w:rsidTr="008C3C6C">
        <w:trPr>
          <w:cantSplit/>
        </w:trPr>
        <w:tc>
          <w:tcPr>
            <w:tcW w:w="710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Главный энергетик</w:t>
            </w: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Ответственное выполнение в соответствии с должностной инструкцией</w:t>
            </w:r>
          </w:p>
        </w:tc>
        <w:tc>
          <w:tcPr>
            <w:tcW w:w="1040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Отсутствие замечаний, жалоб</w:t>
            </w: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Глава города, заместитель главы администрации по городскому хозяйству</w:t>
            </w:r>
          </w:p>
        </w:tc>
      </w:tr>
      <w:tr w:rsidR="00B13EAD" w:rsidRPr="00B13EAD" w:rsidTr="008C3C6C">
        <w:trPr>
          <w:cantSplit/>
        </w:trPr>
        <w:tc>
          <w:tcPr>
            <w:tcW w:w="710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Своевременная подготовка всей необходимой документации</w:t>
            </w:r>
          </w:p>
        </w:tc>
        <w:tc>
          <w:tcPr>
            <w:tcW w:w="1040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Отсутствие нарушения сроков, замечаний</w:t>
            </w: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13EAD" w:rsidRPr="00B13EAD" w:rsidTr="008C3C6C">
        <w:trPr>
          <w:cantSplit/>
        </w:trPr>
        <w:tc>
          <w:tcPr>
            <w:tcW w:w="710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Инженер-программист</w:t>
            </w: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B13EAD" w:rsidRPr="00B13EAD" w:rsidTr="008C3C6C">
        <w:trPr>
          <w:cantSplit/>
        </w:trPr>
        <w:tc>
          <w:tcPr>
            <w:tcW w:w="710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 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1040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13EAD" w:rsidRPr="00B13EAD" w:rsidTr="008C3C6C">
        <w:trPr>
          <w:cantSplit/>
        </w:trPr>
        <w:tc>
          <w:tcPr>
            <w:tcW w:w="710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Пресс - секретарь</w:t>
            </w: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Главный специалист по социальным вопросам</w:t>
            </w:r>
          </w:p>
        </w:tc>
      </w:tr>
      <w:tr w:rsidR="00B13EAD" w:rsidRPr="00B13EAD" w:rsidTr="008C3C6C">
        <w:trPr>
          <w:cantSplit/>
        </w:trPr>
        <w:tc>
          <w:tcPr>
            <w:tcW w:w="710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1040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13EAD" w:rsidRPr="00B13EAD" w:rsidTr="008C3C6C">
        <w:trPr>
          <w:cantSplit/>
        </w:trPr>
        <w:tc>
          <w:tcPr>
            <w:tcW w:w="710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Инженер-сметчик</w:t>
            </w: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Ответственное выполнение в соответствии с должностной инструкцией</w:t>
            </w:r>
          </w:p>
        </w:tc>
        <w:tc>
          <w:tcPr>
            <w:tcW w:w="1040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Показатели исполнения (Организация работ, исполнение договорных обязательств, своевременное принятие выполненных работ, отсутствие замечаний)</w:t>
            </w: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60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Глава города, заместитель главы администрации по городскому хозяйству</w:t>
            </w:r>
          </w:p>
        </w:tc>
      </w:tr>
      <w:tr w:rsidR="00B13EAD" w:rsidRPr="00B13EAD" w:rsidTr="008C3C6C">
        <w:trPr>
          <w:cantSplit/>
        </w:trPr>
        <w:tc>
          <w:tcPr>
            <w:tcW w:w="710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Военно</w:t>
            </w:r>
            <w:proofErr w:type="spellEnd"/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– учетный стол</w:t>
            </w: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Прием граждан (постановка на воинский учет, снятие с воинского учета, прием заявлений, заполнение документов первичного воинского учета)</w:t>
            </w:r>
          </w:p>
        </w:tc>
        <w:tc>
          <w:tcPr>
            <w:tcW w:w="1040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 со стороны контролирующих органов, жалоб граждан</w:t>
            </w: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  <w:tc>
          <w:tcPr>
            <w:tcW w:w="694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Начальник </w:t>
            </w:r>
            <w:proofErr w:type="spellStart"/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военно</w:t>
            </w:r>
            <w:proofErr w:type="spellEnd"/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– учетного стола</w:t>
            </w:r>
          </w:p>
        </w:tc>
      </w:tr>
      <w:tr w:rsidR="00B13EAD" w:rsidRPr="00B13EAD" w:rsidTr="008C3C6C">
        <w:trPr>
          <w:cantSplit/>
        </w:trPr>
        <w:tc>
          <w:tcPr>
            <w:tcW w:w="710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Подготовка и проведение мероприятий, связанных с первоначальной постановкой граждан на воинский учет и призывом на военную службу</w:t>
            </w:r>
          </w:p>
        </w:tc>
        <w:tc>
          <w:tcPr>
            <w:tcW w:w="1040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 со стороны контролирующих органов, жалоб граждан</w:t>
            </w: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  <w:tc>
          <w:tcPr>
            <w:tcW w:w="694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13EAD" w:rsidRPr="00B13EAD" w:rsidTr="008C3C6C">
        <w:trPr>
          <w:cantSplit/>
        </w:trPr>
        <w:tc>
          <w:tcPr>
            <w:tcW w:w="710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 Проведение проверок, сверок с учетными данными организаций, находящихся на территории города</w:t>
            </w:r>
          </w:p>
        </w:tc>
        <w:tc>
          <w:tcPr>
            <w:tcW w:w="1040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 со стороны контролирующих органов</w:t>
            </w: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13EAD" w:rsidRPr="00B13EAD" w:rsidTr="008C3C6C">
        <w:trPr>
          <w:cantSplit/>
        </w:trPr>
        <w:tc>
          <w:tcPr>
            <w:tcW w:w="3078" w:type="pct"/>
            <w:gridSpan w:val="3"/>
            <w:vAlign w:val="center"/>
          </w:tcPr>
          <w:p w:rsidR="00B13EAD" w:rsidRPr="00B13EAD" w:rsidRDefault="00B13EAD" w:rsidP="008C3C6C">
            <w:pPr>
              <w:pStyle w:val="1"/>
              <w:spacing w:before="0" w:after="0"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Работники общеотраслевых профессий</w:t>
            </w:r>
          </w:p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7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13EAD" w:rsidRPr="00B13EAD" w:rsidTr="008C3C6C">
        <w:trPr>
          <w:cantSplit/>
        </w:trPr>
        <w:tc>
          <w:tcPr>
            <w:tcW w:w="710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Водитель</w:t>
            </w: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1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Отсутствие замечаний</w:t>
            </w:r>
          </w:p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Премия начисляется при добросовестном исполнении должностных </w:t>
            </w: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обязанностей, отсутствии обоснованных нареканий</w:t>
            </w:r>
          </w:p>
        </w:tc>
        <w:tc>
          <w:tcPr>
            <w:tcW w:w="657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Глава города, заместители главы, главный специалист по кадрам и </w:t>
            </w: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муниципальной службе, бухгалтерия</w:t>
            </w:r>
          </w:p>
        </w:tc>
      </w:tr>
      <w:tr w:rsidR="00B13EAD" w:rsidRPr="00B13EAD" w:rsidTr="008C3C6C">
        <w:trPr>
          <w:cantSplit/>
        </w:trPr>
        <w:tc>
          <w:tcPr>
            <w:tcW w:w="710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Содержание закрепленного автомобиля в технически исправном состоянии</w:t>
            </w:r>
          </w:p>
        </w:tc>
        <w:tc>
          <w:tcPr>
            <w:tcW w:w="1040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2. Наличие исправного автомобиля на линии </w:t>
            </w:r>
          </w:p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</w:p>
        </w:tc>
        <w:tc>
          <w:tcPr>
            <w:tcW w:w="694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13EAD" w:rsidRPr="00B13EAD" w:rsidTr="008C3C6C">
        <w:trPr>
          <w:cantSplit/>
        </w:trPr>
        <w:tc>
          <w:tcPr>
            <w:tcW w:w="710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 Своевременное представление путевых листов</w:t>
            </w:r>
          </w:p>
        </w:tc>
        <w:tc>
          <w:tcPr>
            <w:tcW w:w="1040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 Отсутствие замечаний</w:t>
            </w: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13EAD" w:rsidRPr="00B13EAD" w:rsidTr="008C3C6C">
        <w:trPr>
          <w:cantSplit/>
        </w:trPr>
        <w:tc>
          <w:tcPr>
            <w:tcW w:w="710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Уборщица </w:t>
            </w: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замечаний, нареканий</w:t>
            </w: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добросовестном исполнении должностных обязанностей</w:t>
            </w:r>
          </w:p>
        </w:tc>
        <w:tc>
          <w:tcPr>
            <w:tcW w:w="657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B13EAD" w:rsidRPr="00B13EAD" w:rsidTr="008C3C6C">
        <w:trPr>
          <w:cantSplit/>
        </w:trPr>
        <w:tc>
          <w:tcPr>
            <w:tcW w:w="710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Содержание закрепленной территории в соответствии с требованиями СанПиН (качество ежедневной уборки помещений)</w:t>
            </w:r>
          </w:p>
        </w:tc>
        <w:tc>
          <w:tcPr>
            <w:tcW w:w="1040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7" w:type="pct"/>
            <w:vMerge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B13EAD" w:rsidRPr="00B13EAD" w:rsidTr="008C3C6C">
        <w:trPr>
          <w:cantSplit/>
        </w:trPr>
        <w:tc>
          <w:tcPr>
            <w:tcW w:w="710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Сторож-дворник</w:t>
            </w:r>
          </w:p>
        </w:tc>
        <w:tc>
          <w:tcPr>
            <w:tcW w:w="1328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замечаний, нареканий</w:t>
            </w: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добросовестном исполнении должностных обязанностей</w:t>
            </w:r>
          </w:p>
        </w:tc>
        <w:tc>
          <w:tcPr>
            <w:tcW w:w="657" w:type="pct"/>
            <w:vMerge w:val="restar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B13EAD" w:rsidRPr="00B13EAD" w:rsidTr="008C3C6C">
        <w:trPr>
          <w:cantSplit/>
        </w:trPr>
        <w:tc>
          <w:tcPr>
            <w:tcW w:w="710" w:type="pct"/>
            <w:vMerge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28" w:type="pct"/>
          </w:tcPr>
          <w:p w:rsidR="00B13EAD" w:rsidRPr="00B13EAD" w:rsidRDefault="00B13EAD" w:rsidP="008C3C6C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1040" w:type="pct"/>
            <w:vMerge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71" w:type="pct"/>
            <w:vAlign w:val="center"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13E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7" w:type="pct"/>
            <w:vMerge/>
          </w:tcPr>
          <w:p w:rsidR="00B13EAD" w:rsidRPr="00B13EAD" w:rsidRDefault="00B13EAD" w:rsidP="008C3C6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B13EAD" w:rsidRPr="00B13EAD" w:rsidRDefault="00B13EAD" w:rsidP="00B13EAD">
      <w:pPr>
        <w:widowControl w:val="0"/>
        <w:spacing w:after="0" w:line="360" w:lineRule="auto"/>
        <w:outlineLvl w:val="1"/>
        <w:rPr>
          <w:rFonts w:ascii="Times New Roman" w:hAnsi="Times New Roman" w:cs="Times New Roman"/>
          <w:color w:val="FF0000"/>
          <w:sz w:val="20"/>
          <w:szCs w:val="20"/>
        </w:rPr>
      </w:pPr>
    </w:p>
    <w:p w:rsidR="00B13EAD" w:rsidRPr="00B13EAD" w:rsidRDefault="00B13EAD" w:rsidP="00B13EAD">
      <w:pPr>
        <w:widowControl w:val="0"/>
        <w:spacing w:after="0" w:line="360" w:lineRule="auto"/>
        <w:outlineLvl w:val="1"/>
        <w:rPr>
          <w:rFonts w:ascii="Times New Roman" w:hAnsi="Times New Roman" w:cs="Times New Roman"/>
          <w:color w:val="FF0000"/>
          <w:sz w:val="20"/>
          <w:szCs w:val="20"/>
        </w:rPr>
      </w:pPr>
      <w:r w:rsidRPr="00B13EAD"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                                                                    ______________________________________________________________________</w:t>
      </w:r>
    </w:p>
    <w:p w:rsidR="00B13EAD" w:rsidRPr="00AE52D2" w:rsidRDefault="00B13EAD" w:rsidP="00B13EAD">
      <w:pPr>
        <w:widowControl w:val="0"/>
        <w:spacing w:after="0" w:line="360" w:lineRule="auto"/>
        <w:ind w:left="10490"/>
        <w:jc w:val="center"/>
        <w:outlineLvl w:val="1"/>
        <w:rPr>
          <w:rFonts w:ascii="Times New Roman" w:eastAsia="Calibri" w:hAnsi="Times New Roman" w:cs="Times New Roman"/>
          <w:sz w:val="20"/>
          <w:szCs w:val="20"/>
        </w:rPr>
      </w:pPr>
    </w:p>
    <w:p w:rsidR="00B13EAD" w:rsidRDefault="00B13EAD" w:rsidP="00B13EAD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B13EAD" w:rsidRPr="00B13EAD" w:rsidRDefault="00B13EAD" w:rsidP="00B13EAD">
      <w:pPr>
        <w:pStyle w:val="ConsNormal"/>
        <w:widowControl/>
        <w:ind w:firstLine="539"/>
        <w:jc w:val="center"/>
        <w:rPr>
          <w:rFonts w:ascii="Times New Roman" w:hAnsi="Times New Roman"/>
          <w:bCs/>
          <w:i/>
          <w:color w:val="FF0000"/>
        </w:rPr>
      </w:pPr>
    </w:p>
    <w:p w:rsidR="00AE52D2" w:rsidRDefault="00AE52D2" w:rsidP="00AE52D2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:rsidR="00B13EAD" w:rsidRDefault="00B13EAD" w:rsidP="00AE52D2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:rsidR="00B13EAD" w:rsidRDefault="00B13EAD" w:rsidP="00AE52D2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:rsidR="00B13EAD" w:rsidRDefault="00B13EAD" w:rsidP="00AE52D2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:rsidR="00B13EAD" w:rsidRDefault="00B13EAD" w:rsidP="00AE52D2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:rsidR="00B13EAD" w:rsidRDefault="00B13EAD" w:rsidP="00AE52D2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:rsidR="00B13EAD" w:rsidRDefault="00B13EAD" w:rsidP="00AE52D2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:rsidR="00B13EAD" w:rsidRDefault="00B13EAD" w:rsidP="00AE52D2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:rsidR="00013E83" w:rsidRPr="008D6C7F" w:rsidRDefault="00013E83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2</w:t>
      </w:r>
    </w:p>
    <w:p w:rsidR="00013E83" w:rsidRDefault="00013E83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  <w:r w:rsidRPr="008D6C7F">
        <w:rPr>
          <w:rFonts w:ascii="Times New Roman" w:eastAsia="Calibri" w:hAnsi="Times New Roman"/>
          <w:sz w:val="20"/>
          <w:szCs w:val="20"/>
        </w:rPr>
        <w:t>к П</w:t>
      </w:r>
      <w:r>
        <w:rPr>
          <w:rFonts w:ascii="Times New Roman" w:eastAsia="Calibri" w:hAnsi="Times New Roman"/>
          <w:sz w:val="20"/>
          <w:szCs w:val="20"/>
        </w:rPr>
        <w:t>оложению</w:t>
      </w:r>
      <w:r w:rsidRPr="008D6C7F">
        <w:rPr>
          <w:rFonts w:ascii="Times New Roman" w:eastAsia="Calibri" w:hAnsi="Times New Roman"/>
          <w:sz w:val="20"/>
          <w:szCs w:val="20"/>
        </w:rPr>
        <w:t xml:space="preserve"> о порядке премирования работников органов местного самоуправления муниципального образования «Город Удачный» Мирнинского района Республики Саха (Якутия)</w:t>
      </w:r>
    </w:p>
    <w:p w:rsidR="00013E83" w:rsidRDefault="00013E83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:rsidR="00AE52D2" w:rsidRDefault="00AE52D2" w:rsidP="00AE52D2">
      <w:pPr>
        <w:widowControl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13EAD" w:rsidRPr="00B13EAD" w:rsidRDefault="00B13EAD" w:rsidP="00B13EAD">
      <w:pPr>
        <w:pStyle w:val="ConsNormal"/>
        <w:widowControl/>
        <w:ind w:firstLine="539"/>
        <w:jc w:val="center"/>
        <w:rPr>
          <w:rFonts w:ascii="Times New Roman" w:hAnsi="Times New Roman"/>
          <w:bCs/>
          <w:i/>
          <w:color w:val="FF0000"/>
        </w:rPr>
      </w:pPr>
      <w:r w:rsidRPr="00B13EAD">
        <w:rPr>
          <w:rFonts w:ascii="Times New Roman" w:hAnsi="Times New Roman"/>
          <w:bCs/>
          <w:i/>
          <w:color w:val="FF0000"/>
        </w:rPr>
        <w:t>(</w:t>
      </w:r>
      <w:proofErr w:type="gramStart"/>
      <w:r w:rsidRPr="00B13EAD">
        <w:rPr>
          <w:rFonts w:ascii="Times New Roman" w:hAnsi="Times New Roman"/>
          <w:bCs/>
          <w:i/>
          <w:color w:val="FF0000"/>
        </w:rPr>
        <w:t>в</w:t>
      </w:r>
      <w:proofErr w:type="gramEnd"/>
      <w:r w:rsidRPr="00B13EAD">
        <w:rPr>
          <w:rFonts w:ascii="Times New Roman" w:hAnsi="Times New Roman"/>
          <w:bCs/>
          <w:i/>
          <w:color w:val="FF0000"/>
        </w:rPr>
        <w:t xml:space="preserve"> редакции решений городского Совета  депутатов МО «Город Удачный» </w:t>
      </w:r>
    </w:p>
    <w:p w:rsidR="00B13EAD" w:rsidRPr="00B13EAD" w:rsidRDefault="00B13EAD" w:rsidP="00B13EAD">
      <w:pPr>
        <w:pStyle w:val="ConsNormal"/>
        <w:widowControl/>
        <w:ind w:firstLine="539"/>
        <w:jc w:val="center"/>
        <w:rPr>
          <w:rFonts w:ascii="Times New Roman" w:hAnsi="Times New Roman"/>
          <w:bCs/>
          <w:i/>
          <w:color w:val="FF0000"/>
        </w:rPr>
      </w:pPr>
      <w:r w:rsidRPr="00B13EAD">
        <w:rPr>
          <w:rFonts w:ascii="Times New Roman" w:hAnsi="Times New Roman"/>
          <w:bCs/>
          <w:i/>
          <w:color w:val="FF0000"/>
        </w:rPr>
        <w:t xml:space="preserve">от  28 июня 2016 года №38-8, от 28 ноября 2018 года № 13-12, от 05 августа 2020 года №26-3, от 23 декабря 2020 года №30-1, от 24 февраля 2021 года №31-2, </w:t>
      </w:r>
    </w:p>
    <w:p w:rsidR="001D719E" w:rsidRPr="00B13EAD" w:rsidRDefault="00B13EAD" w:rsidP="001D719E">
      <w:pPr>
        <w:pStyle w:val="ConsNormal"/>
        <w:widowControl/>
        <w:ind w:firstLine="539"/>
        <w:jc w:val="center"/>
        <w:rPr>
          <w:rFonts w:ascii="Times New Roman" w:hAnsi="Times New Roman"/>
          <w:bCs/>
          <w:i/>
          <w:color w:val="FF0000"/>
        </w:rPr>
      </w:pPr>
      <w:proofErr w:type="gramStart"/>
      <w:r w:rsidRPr="00B13EAD">
        <w:rPr>
          <w:rFonts w:ascii="Times New Roman" w:hAnsi="Times New Roman"/>
          <w:bCs/>
          <w:i/>
          <w:color w:val="FF0000"/>
        </w:rPr>
        <w:t>от</w:t>
      </w:r>
      <w:proofErr w:type="gramEnd"/>
      <w:r w:rsidRPr="00B13EAD">
        <w:rPr>
          <w:rFonts w:ascii="Times New Roman" w:hAnsi="Times New Roman"/>
          <w:bCs/>
          <w:i/>
          <w:color w:val="FF0000"/>
        </w:rPr>
        <w:t xml:space="preserve"> 24 марта 2021 года №32-3</w:t>
      </w:r>
      <w:r w:rsidR="009D1D5B">
        <w:rPr>
          <w:rFonts w:ascii="Times New Roman" w:hAnsi="Times New Roman"/>
          <w:bCs/>
          <w:i/>
          <w:color w:val="FF0000"/>
        </w:rPr>
        <w:t xml:space="preserve">,   от 26.05.2021 №33-3, </w:t>
      </w:r>
      <w:r w:rsidR="001D719E">
        <w:rPr>
          <w:rFonts w:ascii="Times New Roman" w:hAnsi="Times New Roman"/>
          <w:bCs/>
          <w:i/>
          <w:color w:val="FF0000"/>
        </w:rPr>
        <w:t>от 22.09.2021 №35-3, от 23.03.2022 №41-1</w:t>
      </w:r>
      <w:r w:rsidR="001D719E" w:rsidRPr="00B13EAD">
        <w:rPr>
          <w:rFonts w:ascii="Times New Roman" w:hAnsi="Times New Roman"/>
          <w:bCs/>
          <w:i/>
          <w:color w:val="FF0000"/>
        </w:rPr>
        <w:t>)</w:t>
      </w:r>
    </w:p>
    <w:p w:rsidR="00B13EAD" w:rsidRPr="00B13EAD" w:rsidRDefault="00B13EAD" w:rsidP="00B13EAD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color w:val="FF0000"/>
          <w:sz w:val="20"/>
          <w:szCs w:val="20"/>
        </w:rPr>
      </w:pPr>
    </w:p>
    <w:p w:rsidR="009D1D5B" w:rsidRPr="009D1D5B" w:rsidRDefault="009D1D5B" w:rsidP="009D1D5B">
      <w:pPr>
        <w:widowControl w:val="0"/>
        <w:spacing w:line="360" w:lineRule="auto"/>
        <w:jc w:val="center"/>
        <w:outlineLvl w:val="1"/>
        <w:rPr>
          <w:rFonts w:ascii="Times New Roman" w:hAnsi="Times New Roman" w:cs="Times New Roman"/>
          <w:b/>
          <w:bCs/>
        </w:rPr>
      </w:pPr>
      <w:r w:rsidRPr="009D1D5B">
        <w:rPr>
          <w:rFonts w:ascii="Times New Roman" w:hAnsi="Times New Roman" w:cs="Times New Roman"/>
          <w:b/>
          <w:bCs/>
        </w:rPr>
        <w:t>Показатели премирования для распределения премии по итогам работы за квартал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434"/>
        <w:gridCol w:w="3764"/>
        <w:gridCol w:w="2925"/>
        <w:gridCol w:w="1780"/>
        <w:gridCol w:w="2110"/>
        <w:gridCol w:w="1972"/>
      </w:tblGrid>
      <w:tr w:rsidR="009D1D5B" w:rsidRPr="009D1D5B" w:rsidTr="009D1D5B">
        <w:trPr>
          <w:cantSplit/>
          <w:trHeight w:val="113"/>
        </w:trPr>
        <w:tc>
          <w:tcPr>
            <w:tcW w:w="812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Наименование отдела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Показатели премирования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Критерии оценки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Распределение премии, </w:t>
            </w:r>
            <w:proofErr w:type="gramStart"/>
            <w:r w:rsidRPr="009D1D5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до  %</w:t>
            </w:r>
            <w:proofErr w:type="gramEnd"/>
          </w:p>
        </w:tc>
        <w:tc>
          <w:tcPr>
            <w:tcW w:w="70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Расчет показателя</w:t>
            </w:r>
          </w:p>
        </w:tc>
        <w:tc>
          <w:tcPr>
            <w:tcW w:w="658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Ответственное должностное лицо (отдел), подтверждающее выполнение показателя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3637" w:type="pct"/>
            <w:gridSpan w:val="4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Общие </w:t>
            </w:r>
            <w:proofErr w:type="gramStart"/>
            <w:r w:rsidRPr="009D1D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показатели  оценки</w:t>
            </w:r>
            <w:proofErr w:type="gramEnd"/>
            <w:r w:rsidRPr="009D1D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работы работников:</w:t>
            </w:r>
          </w:p>
        </w:tc>
        <w:tc>
          <w:tcPr>
            <w:tcW w:w="704" w:type="pct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3637" w:type="pct"/>
            <w:gridSpan w:val="4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Организация эффективного планирования и освоения средств местного бюджета, своевременная реализация МП и предоставление отчетности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Представленные анализы исполнения бюджета по плановым и фактическим показателям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граждан.</w:t>
            </w:r>
          </w:p>
        </w:tc>
        <w:tc>
          <w:tcPr>
            <w:tcW w:w="658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Заместитель главы администрации по экономике </w:t>
            </w: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  финансам</w:t>
            </w:r>
            <w:proofErr w:type="gramEnd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финансово - экономический  отдел, отдел по бухгалтерскому учету и контролю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Соблюдение регламента администрации, соблюдение инструкции по делопроизводству при оформлении служебной документации, качественная подготовка вопросов на коллегии, совещания, выполнение в сроки НПА администрации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фиксированных нарушений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Глава города, заместители главы администрации, главный специалист по кадрам и муниципальной службе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Своевременное предоставление отчетности, достоверной информации, своевременное (качественное) предоставление ответов на обращения граждан, предоставление информации по запросам, поступившим из государственных органов и организаций, исполнение сроков подготовки и предоставления информации по запросам контролирующих органов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зафиксированных нарушений сроков, жалоб.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Заместители главы администрации, главные специалисты по курируемым направлениям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Выполнение мероприятий перспективного</w:t>
            </w: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  <w:t xml:space="preserve">(годового), квартального, месячного </w:t>
            </w: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планов  работы</w:t>
            </w:r>
            <w:proofErr w:type="gramEnd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  <w:t xml:space="preserve">в установленные  сроки 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Показатели утвержденных планов на отчетный период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3044" w:type="pct"/>
            <w:gridSpan w:val="3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Итоговое значение общих показателей оценки работы: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50</w:t>
            </w:r>
          </w:p>
        </w:tc>
        <w:tc>
          <w:tcPr>
            <w:tcW w:w="70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lastRenderedPageBreak/>
              <w:t>1. Заместитель главы администрации по экономике и финансам</w:t>
            </w:r>
          </w:p>
        </w:tc>
        <w:tc>
          <w:tcPr>
            <w:tcW w:w="3530" w:type="pct"/>
            <w:gridSpan w:val="4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 итогам работы курируемых отделов, специалистов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Глава города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1.1. Финансово-экономический отдел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1.Проведение постоянного анализа целевого и рационального использования бюджетных средств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Недопущение нецелевого и нерационального использования бюджетных средств, отсутствие </w:t>
            </w: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обоснованных  замечаний</w:t>
            </w:r>
            <w:proofErr w:type="gramEnd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контролирующих органов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 отсутствии замечаний, нормативно-правовых актов о нерациональном использовании бюджетных средств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Заместитель главы администрации по экономике и финансам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2.Организация и совершенствование экономического процесса, направленного на комплексное и социально – экономическое развитие муниципального образования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Проведение мониторинга программы СЭР, анализ достигнутых показателей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3.Обеспечение сбалансированности бюджета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Наличие сбалансированных показателей местного бюджета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 выполнении показателей сбалансированности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4. Обеспечение эффективного использования процедуры размещения муниципального заказа на поставку товара, выполнение работ, оказание услуг, в соответствии с планом закупок.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Соблюдение плана закупок, сроков, отсутствие замечаний по процедуре закупок со стороны контролирующих органов и Участников размещения заказа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 отсутствии срывов размещения заказа, отсутствии замечаний руководителей, контролирующих органов, претензий Участников.</w:t>
            </w: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1.2. Главный специалист по планированию и учету доходов, работе с МУП</w:t>
            </w:r>
          </w:p>
        </w:tc>
        <w:tc>
          <w:tcPr>
            <w:tcW w:w="1256" w:type="pct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Формирование прогноза поступления доходов и обеспечение плановых поступлений в городской бюджет</w:t>
            </w:r>
          </w:p>
        </w:tc>
        <w:tc>
          <w:tcPr>
            <w:tcW w:w="976" w:type="pct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Предоставление отчетов, анализа исполнения доходной части бюджета по плановым и фактическим поступлениям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 отделов городской администрации, контролирующих органов, жалоб предприятий, организаций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Заместители главы администрации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2. Своевременное проведение комиссий по контролю за деятельностью </w:t>
            </w:r>
            <w:proofErr w:type="spell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МУПов</w:t>
            </w:r>
            <w:proofErr w:type="spellEnd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МО «Город Удачный»</w:t>
            </w:r>
          </w:p>
        </w:tc>
        <w:tc>
          <w:tcPr>
            <w:tcW w:w="976" w:type="pct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Соблюдение установленных сроков 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 Разработка, согласование и утверждение НПА по своему направлению</w:t>
            </w:r>
          </w:p>
        </w:tc>
        <w:tc>
          <w:tcPr>
            <w:tcW w:w="976" w:type="pct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нарушений сроков рассмотрения и принятия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1.3. Ведущий специалист по работе с доходной частью бюджета</w:t>
            </w:r>
          </w:p>
        </w:tc>
        <w:tc>
          <w:tcPr>
            <w:tcW w:w="1256" w:type="pct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Проведение работы по выявлению задолженности по арендным платежам за земельные участки, государственная собственность на которые не разграничена, и списанию задолженности безнадежной к взысканию</w:t>
            </w:r>
          </w:p>
        </w:tc>
        <w:tc>
          <w:tcPr>
            <w:tcW w:w="976" w:type="pct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Суммы оплаченной задолженности по платежам за земельные участки, государственная собственность на которые не разграничена, количество направленных требований, писем должникам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 достижении запланированных показателей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Заместитель  главы</w:t>
            </w:r>
            <w:proofErr w:type="gramEnd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администрации по экономики и финансам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Проведение межведомственной комиссии по мобилизации доходов</w:t>
            </w:r>
          </w:p>
        </w:tc>
        <w:tc>
          <w:tcPr>
            <w:tcW w:w="976" w:type="pct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Соблюдение установленных сроков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 Своевременное осуществление формирования НМЦ и описания объекта закупки</w:t>
            </w:r>
          </w:p>
        </w:tc>
        <w:tc>
          <w:tcPr>
            <w:tcW w:w="976" w:type="pct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1.4.  Отдел по имущественным и земельным отношениям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Выявление собственников (пользователей) зданий, строений, помещений, расположенных на земельных участках без правоустанавливающих документов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Показатели инвентаризации, количество направленных требований о заключении договорных отношений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Заместитель главы администрации по экономике и финансам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Своевременная организация мероприятий по сдаче муниципального имущества в аренду или безвозмездное пользование, реализации муниципального имущества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Соблюдение установленных сроков, отсутствие жалоб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 Своевременное выполнение административных процедур (действий)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Соблюдение установленных сроков, отсутствие жалоб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4. Подготовка документов для составления требований гражданам о погашении задолженности по арендным платежам и фактическому использованию земельных участков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Представление анализа показателей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5. Проведение эффективной претензионной работы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Количество подготовленных и переданных пакетов документов в правовой отдел для подготовки искового заявления о взыскании задолженности в судебном порядке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6. Выявление бесхозяйного и муниципального неиспользуемого имущества, организация его эффективного использования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Показатели инвентаризации, отсутствие свободных, незанятых площадей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1.5. Главный специалист по предпринимательству и потребительскому рынку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Обеспечение координации видов деятельности в части проведения единой государственной, муниципальной политики и соблюдения законодательства в сфере предпринимательства и потребительского рынка.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нарушений законодательства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Заместитель  главы</w:t>
            </w:r>
            <w:proofErr w:type="gramEnd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администрации по экономике и финансам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Содействие развитию потребительского рынка на территории муниципального образования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Достижение показателей эффективности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1.6. Контрактная служба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Осуществление процедуры планирование закупок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Премия начисляется при отсутствии </w:t>
            </w: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Глава города, заместитель главы </w:t>
            </w: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администрации по экономике и финансам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Своевременное осуществление закупок товаров, работ, услуг для обеспечения нужд администрации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 Отсутствие обоснованных подтвержденных жалоб (замечаний) по результатам процедур планирования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2. Заместитель главы администрации по городскому хозяйству</w:t>
            </w:r>
          </w:p>
        </w:tc>
        <w:tc>
          <w:tcPr>
            <w:tcW w:w="3530" w:type="pct"/>
            <w:gridSpan w:val="4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 итогам работы курируемых отделов, специалистов</w:t>
            </w:r>
          </w:p>
        </w:tc>
        <w:tc>
          <w:tcPr>
            <w:tcW w:w="658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Глава города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2.1.Отдел жилищно-коммунального хозяйства</w:t>
            </w: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</w:t>
            </w: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главный</w:t>
            </w:r>
            <w:proofErr w:type="gramEnd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специалист жилищного хозяйства, ведущий специалист жилищного хозяйства)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замечаний, жалоб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2.Выявление незаселенных муниципальных жилых помещений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Показатели инвентаризации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 Проведение работы с нанимателями муниципальных жилых помещений по недопущению образования задолженности за ЖКУ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Показатели роста/снижения задолженности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2.2.  Отдел жилищно-коммунального хозяйства (главный специалист по коммунальному хозяйству, ведущий специалист по коммунальному </w:t>
            </w: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хозяйству)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замечаний, жалоб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Премия начисляется при отсутствии замечаний отделов администрации, контролирующих органов, жалоб предприятий, </w:t>
            </w: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Заместитель главы администрации по городскому хозяйству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Своевременная разработка нормативно – правовых актов в сфере коммунального хозяйства (в рамках полномочий отдела)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Отсутствие нарушений сроков рассмотрения </w:t>
            </w: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  принятия</w:t>
            </w:r>
            <w:proofErr w:type="gramEnd"/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 Своевременная разработка (актуализация) схем теплоснабжения, водоснабжения и водоотведения, программы комплексного развития коммунальной инфраструктуры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Отсутствие нарушений сроков рассмотрения </w:t>
            </w: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  принятия</w:t>
            </w:r>
            <w:proofErr w:type="gramEnd"/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4. Своевременное внесение в реестр мест (площадок) накопления твердых коммунальных отходов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5. Своевременное подготовка и направление проектов договоров, контрактов контрагентов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2.3. Главный специалист по гражданской обороне, чрезвычайным ситуациям и пожарной безопасности</w:t>
            </w:r>
          </w:p>
        </w:tc>
        <w:tc>
          <w:tcPr>
            <w:tcW w:w="1256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1.Разработка проектов и принятие планов мероприятий ГО, предупреждения ЧС, нормативно-правовых документов по вопросам ГО, ЧС и ПБ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Участие в протокольных мероприятиях КЧС и ПБ, БДД, СанПиН, антитеррористических программах; взаимодействие с органами управления и правоохранительными органами в области ГО, ЧС и ПБ; составление докладов, отчетов по ГО, ЧС и ПБ главе города.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ЧС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нарушений сроков, отсутствие нарушений законодательства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2.4. Главный энергетик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Ответственное выполнение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замечаний, предписаний контролирующих органов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Четкая работа с Подрядчиками, Исполнителями договоров, контрактов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нарушения сроков, замечаний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 Своевременная подготовка всей необходимой документации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2.5. Инженер по надзору за зданиями </w:t>
            </w: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  сооружениями</w:t>
            </w:r>
            <w:proofErr w:type="gramEnd"/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Работа с Подрядчиками, привлечение для оказания услуг, выполнения работ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Показатели проведения торгов, заключенных договоров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3. Своевременная подготовка исполнительных документов (акты выполненных работ, </w:t>
            </w:r>
            <w:proofErr w:type="spell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и.т.д</w:t>
            </w:r>
            <w:proofErr w:type="spellEnd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.)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Предоставление документов в сроки, оформленные в соответствии с установленными требованиями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2.6. Инженер-сметчик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Качественная и своевременная подготовка смет на основании поступивших заявок от руководства и специалистов администрации (не позднее 15 рабочих дней)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Работа с подрядчиками, приемка выполненных работ по муниципальным контрактам и договорам подряда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 Ответственное выполнение обязанностей по должностной инструкции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3. Главный бухгалтер</w:t>
            </w:r>
          </w:p>
        </w:tc>
        <w:tc>
          <w:tcPr>
            <w:tcW w:w="3530" w:type="pct"/>
            <w:gridSpan w:val="4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 итогам работы курируемых специалистов</w:t>
            </w:r>
          </w:p>
        </w:tc>
        <w:tc>
          <w:tcPr>
            <w:tcW w:w="658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Глава города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3.1. Отдел по бухгалтерскому учету и контролю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1.Целевое и рациональное использование бюджетных средств,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Осуществление контроля за соблюдением финансовых обязательств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Недопущение нецелевого и нерационального использования бюджетных средств, отсутствие </w:t>
            </w: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обоснованных  замечаний</w:t>
            </w:r>
            <w:proofErr w:type="gramEnd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контролирующих органов, 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Своевременное исполнение финансовых обязательств (договоров, контрактов, соглашений)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Главный бухгалтер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Предоставление достоверной бухгалтерской, налоговой, статистической отчетности в установленные сроки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 контролирующих органов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3.Соблюдение установленных сроков уплаты налогов и сборов в бюджеты всех уровней, страховых взносов в государственные внебюджетные фонды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Отсутствие просроченной </w:t>
            </w: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задолженности  по</w:t>
            </w:r>
            <w:proofErr w:type="gramEnd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уплате налогов, сборов во все уровни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4. Отсутствие замечаний со стороны проверяющих органов по выявленным нарушениям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Акты ревизий, проверок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lastRenderedPageBreak/>
              <w:t>4. Главный специалист по социальным вопросам</w:t>
            </w:r>
          </w:p>
        </w:tc>
        <w:tc>
          <w:tcPr>
            <w:tcW w:w="3530" w:type="pct"/>
            <w:gridSpan w:val="4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 итогам работы курируемых отделов, специалистов</w:t>
            </w:r>
          </w:p>
        </w:tc>
        <w:tc>
          <w:tcPr>
            <w:tcW w:w="658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Глава города, заместители главы администрации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4.1. Главный специалист по социальной защите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Своевременное ведение и обновление персонифицированного учета граждан, семей с детьми, особо нуждающихся в социальной поддержке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Отсутствие жалоб и </w:t>
            </w: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нареканий  от</w:t>
            </w:r>
            <w:proofErr w:type="gramEnd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населения 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Главный специалист по социальным вопросам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Регулярное формирование классификатора мер социальной поддержки в ЕГИССО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Достоверный полный учет льготной категории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 Своевременная реализация МП и предоставление отчетности в установленный срок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Исполнение МП о плановым и фактическим показателям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4. Взаимодействие с администрацией МО «Мирнинский район» и ТО МТ и СР по РС (Я)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Осуществление приема заявлений и пакетов документов от граждан льготной категории для предоставления им социальной поддержки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4.2. Ведущий специалист по молодежной политике и культуре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Организация и проведение культурно-массовых мероприятий на территории МО «Город Удачный»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Активное участие населения в культурно- массовых мероприятиях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Главный специалист по социальным вопросам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Вовлечение молодежи в трудовую деятельность, гражданское и патриотическое воспитание молодежи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Качественное проведение общегородских мероприятий с привлечением населения и молодежи города Удачного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 Проведение своевременных закупок товаров для организации культурно-массовых мероприятий, организация ведения подотчета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Своевременная реализация МП и предоставление отчетности в установленный срок.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Обеспеченность в соответствии с планом расходования денежных средств и своевременное оформление бухгалтерских документов, отсутствие замечаний отдела по бухгалтерскому учету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4. Взаимодействие с районным комитетом молодежи и культуры администрации МО «Мирнинский район»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Участие населения 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города</w:t>
            </w:r>
            <w:proofErr w:type="gramEnd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Удачного в конкурсах и фестивалях районного и республиканского масштаба.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4.3. Пресс - секретарь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Главный специалист по социальным вопросам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Своевременное размещение информации на официальном сайте и социальных сетях, подготовка материалов в СМИ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4.4. Ведущий специалист по спорту и здоровому образу жизни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1.Приобщение населения города Удачного к занятиям физической культурой и спортом, ведение здорового образа жизни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Активное участие населения в массовых спортивных мероприятиях.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Премия начисляется при отсутствии замечаний отделов Администрации, контролирующих </w:t>
            </w: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Главный специалист по социальным вопросам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2.Эффективное сотрудничество с предприятиями, организациями, образовательными учреждениями города (совместное проведение массовых мероприятий)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Качественное проведение совместных мероприятий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3.Проведение своевременных закупок товаров для организации массовых спортивных мероприятий, организация ведения подотчета.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Обеспеченность в соответствии с планом расходования денежных средств и своевременное оформление бухгалтерских документов, отсутствие замечаний отдела по бухгалтерскому учету.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4.Взаимодействие с районным комитетом физической культуры и спорта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Участие спортсменов 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города</w:t>
            </w:r>
            <w:proofErr w:type="gramEnd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Удачного в соревнованиях районного и республиканского масштаба.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5. Главный специалист по кадрам и муниципальной службе</w:t>
            </w:r>
          </w:p>
        </w:tc>
        <w:tc>
          <w:tcPr>
            <w:tcW w:w="3530" w:type="pct"/>
            <w:gridSpan w:val="4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 итогам работы курируемых специалистов</w:t>
            </w:r>
          </w:p>
        </w:tc>
        <w:tc>
          <w:tcPr>
            <w:tcW w:w="658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Глава города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5.1. Ведущий специалист секретарь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 со стороны главы, заместителей главы администрации, главного специалиста по кадрам и муниципальной службе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Качественная организация делопроизводства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просрочки отчетов по контрольным документам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5.2. Ведущий специалист по муниципальной службе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 и выполнения показателей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Своевременное проведение работы по подотчету, списанию материальных запасов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 отдела по бухгалтерскому учету и контролю, данные инвентаризации, списание основных средств и материальных запасов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5.3.  Инженер-программист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Отсутствие замечаний </w:t>
            </w: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руководителей,  специалистов</w:t>
            </w:r>
            <w:proofErr w:type="gramEnd"/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Премия начисляется при отсутствии замечаний и выполнения </w:t>
            </w: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показателей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 xml:space="preserve">Главный специалист по кадрам и муниципальной </w:t>
            </w: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службе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Бесперебойная работа компьютерной техники и оргтехники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Отсутствие замечаний </w:t>
            </w: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руководителей,  специалистов</w:t>
            </w:r>
            <w:proofErr w:type="gramEnd"/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 Своевременное размещение информации на официальном сайте и газете «Информационный вестник»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5.4. Водитель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Содержание закрепленного автомобиля в технически исправном состоянии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Наличие исправного автомобиля на линии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 и при условии выполнения показателей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Глава города, заместители главы администрации,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2.Соблюдение сроков осмотров, проверок и ремонта автотранспортного средства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нарушений сроков/ по путевым листам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3.Соблюдение норм расхода ГСМ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Данные отдела по бухгалтерскому учету и контролю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4. Своевременное прохождение </w:t>
            </w:r>
            <w:proofErr w:type="spell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предрейсового</w:t>
            </w:r>
            <w:proofErr w:type="spellEnd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и </w:t>
            </w:r>
            <w:proofErr w:type="spell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послерейсового</w:t>
            </w:r>
            <w:proofErr w:type="spellEnd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медицинского осмотра, </w:t>
            </w:r>
            <w:proofErr w:type="spell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предрейсового</w:t>
            </w:r>
            <w:proofErr w:type="spellEnd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технического осмотра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 путевым листам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5.5.Уборщица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 Проведение уборок высокого качества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Показатели уборки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 и при условии выполнения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показателей</w:t>
            </w:r>
            <w:proofErr w:type="gramEnd"/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Состояние закрепленной территории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нареканий, замечаний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5.6. Сторож - дворник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1. Качественное выполнение должностных обязанностей в соответствии с должностной инструкцией 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 замечаний</w:t>
            </w:r>
            <w:proofErr w:type="gramEnd"/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замечаний и при условии выполнения показателей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Отсутствие порчи (потери) имущества во время дежурства.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случаев нарушения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6. Заместитель главы администрации по правовым вопросам и вопросам местного самоуправления</w:t>
            </w:r>
          </w:p>
        </w:tc>
        <w:tc>
          <w:tcPr>
            <w:tcW w:w="3530" w:type="pct"/>
            <w:gridSpan w:val="4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По итогам работы курируемых специалистов</w:t>
            </w:r>
          </w:p>
        </w:tc>
        <w:tc>
          <w:tcPr>
            <w:tcW w:w="658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Глава города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6.1. Правовой отдел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1.Качественная подготовка, соответствующая действующему законодательству, заключений правовой экспертизы проектов решений городского Совета депутатов, нормативных документов администрации, иных документов нормативного характера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замечаний, нарушений законодательства контролирующих органов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Заместитель главы администрации по правовым вопросам и вопросам местного самоуправления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Проведение мероприятий по укреплению договорной и финансовой дисциплины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нарушений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 Проведение эффективной претензионной и исковой работы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Количество подготовленных и переданных в судебные органы материалов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7. Секретариат городского Совета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1.Осуществление эффективной нормотворческой деятельности</w:t>
            </w:r>
          </w:p>
        </w:tc>
        <w:tc>
          <w:tcPr>
            <w:tcW w:w="976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Отсутствие замечаний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Глава города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Ведение мониторинга муниципальных правовых актов в целях обобщения, систематизации, оценки муниципальных правовых актов и практики их применения</w:t>
            </w:r>
          </w:p>
        </w:tc>
        <w:tc>
          <w:tcPr>
            <w:tcW w:w="976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 Качественная организация работы городского Совета депутатов МО «Город Удачный»</w:t>
            </w:r>
          </w:p>
        </w:tc>
        <w:tc>
          <w:tcPr>
            <w:tcW w:w="976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  <w:t>8. Военно-учетный стол</w:t>
            </w: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1.Постановка граждан на воинский учет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Отсутствие замечаний со стороны контролирующих органов, жалоб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58" w:type="pct"/>
            <w:vMerge w:val="restar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Начальник военно-учетного стола</w:t>
            </w: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 Проведение призыва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Отсутствие обоснованных замечаний комиссии, контролирующих органов 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D1D5B" w:rsidRPr="009D1D5B" w:rsidTr="009D1D5B">
        <w:trPr>
          <w:cantSplit/>
          <w:trHeight w:val="113"/>
        </w:trPr>
        <w:tc>
          <w:tcPr>
            <w:tcW w:w="812" w:type="pct"/>
            <w:vMerge/>
            <w:vAlign w:val="center"/>
          </w:tcPr>
          <w:p w:rsidR="009D1D5B" w:rsidRPr="009D1D5B" w:rsidRDefault="009D1D5B" w:rsidP="009D1D5B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3. Проведение проверки, сверки организаций, находящихся на территории города</w:t>
            </w:r>
          </w:p>
        </w:tc>
        <w:tc>
          <w:tcPr>
            <w:tcW w:w="976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Наличие достоверных данных учета</w:t>
            </w:r>
          </w:p>
        </w:tc>
        <w:tc>
          <w:tcPr>
            <w:tcW w:w="594" w:type="pct"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D1D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9D1D5B" w:rsidRPr="009D1D5B" w:rsidRDefault="009D1D5B" w:rsidP="009D1D5B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:rsidR="009D1D5B" w:rsidRPr="00F3711B" w:rsidRDefault="009D1D5B" w:rsidP="009D1D5B">
      <w:pPr>
        <w:spacing w:line="360" w:lineRule="auto"/>
        <w:jc w:val="center"/>
      </w:pPr>
      <w:r w:rsidRPr="00AE52D2">
        <w:t>__</w:t>
      </w:r>
      <w:r>
        <w:t>______________________________</w:t>
      </w:r>
    </w:p>
    <w:p w:rsidR="009D1D5B" w:rsidRPr="0062576E" w:rsidRDefault="009D1D5B" w:rsidP="009D1D5B">
      <w:pPr>
        <w:shd w:val="clear" w:color="auto" w:fill="FFFFFF"/>
        <w:spacing w:line="360" w:lineRule="auto"/>
        <w:rPr>
          <w:b/>
          <w:sz w:val="24"/>
          <w:szCs w:val="24"/>
        </w:rPr>
      </w:pPr>
    </w:p>
    <w:p w:rsidR="009D1D5B" w:rsidRPr="00B13EAD" w:rsidRDefault="009D1D5B" w:rsidP="00B13EAD">
      <w:pPr>
        <w:widowControl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:rsidR="00B13EAD" w:rsidRPr="00B13EAD" w:rsidRDefault="00B13EAD" w:rsidP="00B13EAD">
      <w:pPr>
        <w:widowControl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</w:p>
    <w:p w:rsidR="00B13EAD" w:rsidRPr="00F3711B" w:rsidRDefault="00B13EAD" w:rsidP="00B13EAD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A71024" w:rsidRDefault="00A71024" w:rsidP="00A71024">
      <w:pPr>
        <w:rPr>
          <w:rFonts w:ascii="Times New Roman" w:hAnsi="Times New Roman" w:cs="Times New Roman"/>
        </w:rPr>
        <w:sectPr w:rsidR="00A71024" w:rsidSect="00013E83">
          <w:pgSz w:w="16838" w:h="11906" w:orient="landscape"/>
          <w:pgMar w:top="1701" w:right="709" w:bottom="851" w:left="1134" w:header="709" w:footer="709" w:gutter="0"/>
          <w:cols w:space="708"/>
          <w:docGrid w:linePitch="360"/>
        </w:sectPr>
      </w:pPr>
    </w:p>
    <w:p w:rsidR="009D1D5B" w:rsidRDefault="009D1D5B" w:rsidP="00A71024">
      <w:pPr>
        <w:widowControl w:val="0"/>
        <w:spacing w:after="0" w:line="240" w:lineRule="auto"/>
        <w:ind w:left="5103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9D1D5B" w:rsidRDefault="009D1D5B" w:rsidP="00A71024">
      <w:pPr>
        <w:widowControl w:val="0"/>
        <w:spacing w:after="0" w:line="240" w:lineRule="auto"/>
        <w:ind w:left="5103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9D1D5B" w:rsidRDefault="009D1D5B" w:rsidP="00A71024">
      <w:pPr>
        <w:widowControl w:val="0"/>
        <w:spacing w:after="0" w:line="240" w:lineRule="auto"/>
        <w:ind w:left="5103"/>
        <w:jc w:val="center"/>
        <w:outlineLvl w:val="1"/>
        <w:rPr>
          <w:rFonts w:ascii="Times New Roman" w:hAnsi="Times New Roman" w:cs="Times New Roman"/>
          <w:sz w:val="20"/>
          <w:szCs w:val="20"/>
        </w:rPr>
      </w:pPr>
    </w:p>
    <w:p w:rsidR="00A71024" w:rsidRPr="008D6C7F" w:rsidRDefault="00A71024" w:rsidP="00A71024">
      <w:pPr>
        <w:widowControl w:val="0"/>
        <w:spacing w:after="0" w:line="240" w:lineRule="auto"/>
        <w:ind w:left="5103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3</w:t>
      </w:r>
    </w:p>
    <w:p w:rsidR="00A71024" w:rsidRDefault="00A71024" w:rsidP="00A71024">
      <w:pPr>
        <w:widowControl w:val="0"/>
        <w:spacing w:after="0" w:line="240" w:lineRule="auto"/>
        <w:ind w:left="5103"/>
        <w:jc w:val="center"/>
        <w:outlineLvl w:val="1"/>
        <w:rPr>
          <w:rFonts w:ascii="Times New Roman" w:eastAsia="Calibri" w:hAnsi="Times New Roman"/>
          <w:sz w:val="20"/>
          <w:szCs w:val="20"/>
        </w:rPr>
      </w:pPr>
      <w:r w:rsidRPr="008D6C7F">
        <w:rPr>
          <w:rFonts w:ascii="Times New Roman" w:eastAsia="Calibri" w:hAnsi="Times New Roman"/>
          <w:sz w:val="20"/>
          <w:szCs w:val="20"/>
        </w:rPr>
        <w:t>к П</w:t>
      </w:r>
      <w:r>
        <w:rPr>
          <w:rFonts w:ascii="Times New Roman" w:eastAsia="Calibri" w:hAnsi="Times New Roman"/>
          <w:sz w:val="20"/>
          <w:szCs w:val="20"/>
        </w:rPr>
        <w:t>оложению</w:t>
      </w:r>
      <w:r w:rsidRPr="008D6C7F">
        <w:rPr>
          <w:rFonts w:ascii="Times New Roman" w:eastAsia="Calibri" w:hAnsi="Times New Roman"/>
          <w:sz w:val="20"/>
          <w:szCs w:val="20"/>
        </w:rPr>
        <w:t xml:space="preserve"> о порядке премирования работников органов местного самоуправления муниципального образования «Город Удачный» Мирнинского района </w:t>
      </w:r>
    </w:p>
    <w:p w:rsidR="00A71024" w:rsidRDefault="00A71024" w:rsidP="00A7102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Calibri" w:hAnsi="Times New Roman"/>
          <w:sz w:val="20"/>
          <w:szCs w:val="20"/>
        </w:rPr>
      </w:pPr>
      <w:r w:rsidRPr="008D6C7F">
        <w:rPr>
          <w:rFonts w:ascii="Times New Roman" w:eastAsia="Calibri" w:hAnsi="Times New Roman"/>
          <w:sz w:val="20"/>
          <w:szCs w:val="20"/>
        </w:rPr>
        <w:t>Республики Саха (Якутия)</w:t>
      </w:r>
    </w:p>
    <w:p w:rsidR="00A71024" w:rsidRDefault="00A71024" w:rsidP="00A7102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024" w:rsidRDefault="00A71024" w:rsidP="00A710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2A31">
        <w:rPr>
          <w:rFonts w:ascii="Times New Roman" w:hAnsi="Times New Roman" w:cs="Times New Roman"/>
          <w:b/>
          <w:sz w:val="24"/>
          <w:szCs w:val="24"/>
        </w:rPr>
        <w:t>Обязательные условия премирования</w:t>
      </w:r>
    </w:p>
    <w:p w:rsidR="00A71024" w:rsidRPr="00C42A31" w:rsidRDefault="00A71024" w:rsidP="00A710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8505"/>
      </w:tblGrid>
      <w:tr w:rsidR="00A71024" w:rsidRPr="00432366" w:rsidTr="008C3C6C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24" w:rsidRPr="00991769" w:rsidRDefault="00A71024" w:rsidP="008C3C6C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7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24" w:rsidRPr="00991769" w:rsidRDefault="00A71024" w:rsidP="008C3C6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Pr="009917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показателя</w:t>
            </w:r>
          </w:p>
        </w:tc>
      </w:tr>
      <w:tr w:rsidR="00A71024" w:rsidRPr="00C42A31" w:rsidTr="008C3C6C">
        <w:trPr>
          <w:trHeight w:val="4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24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 трудовой   дисциплины   и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правил внутреннего трудового распорядка</w:t>
            </w:r>
          </w:p>
        </w:tc>
      </w:tr>
      <w:tr w:rsidR="00A71024" w:rsidRPr="00C42A31" w:rsidTr="008C3C6C">
        <w:trPr>
          <w:trHeight w:val="6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облюдение  ограничений  и  запретов,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связанных с муниципальной службой      </w:t>
            </w:r>
          </w:p>
        </w:tc>
      </w:tr>
      <w:tr w:rsidR="00A71024" w:rsidRPr="00C42A31" w:rsidTr="008C3C6C">
        <w:trPr>
          <w:trHeight w:val="6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воевременное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непосредственному руководителю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информац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об исполнении правовых актов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по вине исполнителя, представ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ление недостоверной,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непровер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енной информации об  исполнении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правовых актов</w:t>
            </w:r>
          </w:p>
        </w:tc>
      </w:tr>
      <w:tr w:rsidR="00A71024" w:rsidRPr="00C42A31" w:rsidTr="008C3C6C">
        <w:trPr>
          <w:trHeight w:val="6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 порядка работы  со  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ужебной информацией,  разглашение  персональных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данных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другого   работника,   ставших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известны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  работнику   в   связи    с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исполнением им трудовых обязанностей   </w:t>
            </w:r>
          </w:p>
        </w:tc>
      </w:tr>
      <w:tr w:rsidR="00A71024" w:rsidRPr="00C42A31" w:rsidTr="008C3C6C">
        <w:trPr>
          <w:trHeight w:val="10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 поручений главы города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«Город Удачный»,  изложенных  в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протоколах  совещаний, а также данных в установленном порядке</w:t>
            </w:r>
          </w:p>
        </w:tc>
      </w:tr>
      <w:tr w:rsidR="00A71024" w:rsidRPr="00C42A31" w:rsidTr="008C3C6C">
        <w:trPr>
          <w:trHeight w:val="10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ачест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венная подготовка  мероприятий,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проводимых  главой  города муниципального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зования,  заместителями   главы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«Город Удачный»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</w:tr>
      <w:tr w:rsidR="00A71024" w:rsidRPr="00C42A31" w:rsidTr="008C3C6C">
        <w:trPr>
          <w:trHeight w:val="10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24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24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Качественная подготовка документов на сессии городского Совета депутатов МО «Город Удачный», Президиума и комиссий. Соблюдение регламента работы городского Совета депутатов МО «город Удачный», в части оформления и направления служебных документов</w:t>
            </w:r>
          </w:p>
        </w:tc>
      </w:tr>
      <w:tr w:rsidR="00A71024" w:rsidRPr="00C42A31" w:rsidTr="008C3C6C">
        <w:trPr>
          <w:trHeight w:val="68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  в соответствии с должностной инструкцией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поручений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непосредственного руководителя         </w:t>
            </w:r>
          </w:p>
        </w:tc>
      </w:tr>
      <w:tr w:rsidR="00A71024" w:rsidRPr="00C42A31" w:rsidTr="008C3C6C">
        <w:trPr>
          <w:trHeight w:val="41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   обоснованных     письменных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претензи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жалоб на действия работников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«Город «Удачны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  стороны,  организаций  и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города                       </w:t>
            </w:r>
          </w:p>
        </w:tc>
      </w:tr>
      <w:tr w:rsidR="00A71024" w:rsidRPr="00C42A31" w:rsidTr="008C3C6C">
        <w:trPr>
          <w:trHeight w:val="6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облюд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требований охраны труда  и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техники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безопасности,      пожарной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безопасности                           </w:t>
            </w:r>
          </w:p>
        </w:tc>
      </w:tr>
      <w:tr w:rsidR="00A71024" w:rsidRPr="00432366" w:rsidTr="008C3C6C">
        <w:trPr>
          <w:trHeight w:val="60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024" w:rsidRPr="00C42A31" w:rsidRDefault="00A71024" w:rsidP="008C3C6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ричинение</w:t>
            </w:r>
            <w:proofErr w:type="spellEnd"/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  материального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вреда 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>муниципальному имуществу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сохранность муниципального имущества</w:t>
            </w:r>
            <w:r w:rsidRPr="00C42A31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</w:tbl>
    <w:p w:rsidR="00A71024" w:rsidRPr="00432366" w:rsidRDefault="00A71024" w:rsidP="00A710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1024" w:rsidRDefault="00A71024" w:rsidP="00A7102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A71024" w:rsidRPr="00F3711B" w:rsidRDefault="00A71024" w:rsidP="00A71024">
      <w:pPr>
        <w:rPr>
          <w:rFonts w:ascii="Times New Roman" w:hAnsi="Times New Roman" w:cs="Times New Roman"/>
        </w:rPr>
      </w:pPr>
    </w:p>
    <w:sectPr w:rsidR="00A71024" w:rsidRPr="00F3711B" w:rsidSect="00A71024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271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9A303D"/>
    <w:multiLevelType w:val="hybridMultilevel"/>
    <w:tmpl w:val="E3AE3408"/>
    <w:lvl w:ilvl="0" w:tplc="473C392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A224C"/>
    <w:multiLevelType w:val="multilevel"/>
    <w:tmpl w:val="A3081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A3D7C34"/>
    <w:multiLevelType w:val="multilevel"/>
    <w:tmpl w:val="9B50C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6154E"/>
    <w:multiLevelType w:val="multilevel"/>
    <w:tmpl w:val="1BBC660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51D3B74"/>
    <w:multiLevelType w:val="multilevel"/>
    <w:tmpl w:val="A0BE17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B7F00"/>
    <w:multiLevelType w:val="hybridMultilevel"/>
    <w:tmpl w:val="D284A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36621CFF"/>
    <w:multiLevelType w:val="multilevel"/>
    <w:tmpl w:val="36AE12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40C4C5C"/>
    <w:multiLevelType w:val="hybridMultilevel"/>
    <w:tmpl w:val="3FC4B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870DFC"/>
    <w:multiLevelType w:val="multilevel"/>
    <w:tmpl w:val="72CEC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06779C"/>
    <w:multiLevelType w:val="hybridMultilevel"/>
    <w:tmpl w:val="1B26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AD767A"/>
    <w:multiLevelType w:val="multilevel"/>
    <w:tmpl w:val="675CCA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88C3BF1"/>
    <w:multiLevelType w:val="hybridMultilevel"/>
    <w:tmpl w:val="A6881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9D21D6"/>
    <w:multiLevelType w:val="multilevel"/>
    <w:tmpl w:val="96108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4">
    <w:nsid w:val="5F563768"/>
    <w:multiLevelType w:val="multilevel"/>
    <w:tmpl w:val="04E66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B30C5B"/>
    <w:multiLevelType w:val="multilevel"/>
    <w:tmpl w:val="45C859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4084EBF"/>
    <w:multiLevelType w:val="hybridMultilevel"/>
    <w:tmpl w:val="AFEED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4F6F10"/>
    <w:multiLevelType w:val="multilevel"/>
    <w:tmpl w:val="07303250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28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B95092D"/>
    <w:multiLevelType w:val="hybridMultilevel"/>
    <w:tmpl w:val="675ED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F36D00"/>
    <w:multiLevelType w:val="hybridMultilevel"/>
    <w:tmpl w:val="C226E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0D6DF5"/>
    <w:multiLevelType w:val="multilevel"/>
    <w:tmpl w:val="8BA472C8"/>
    <w:lvl w:ilvl="0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2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E322167"/>
    <w:multiLevelType w:val="multilevel"/>
    <w:tmpl w:val="C9B249DE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eastAsia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eastAsia="Times New Roman" w:hint="default"/>
        <w:color w:val="000000"/>
      </w:rPr>
    </w:lvl>
  </w:abstractNum>
  <w:num w:numId="1">
    <w:abstractNumId w:val="33"/>
  </w:num>
  <w:num w:numId="2">
    <w:abstractNumId w:val="27"/>
  </w:num>
  <w:num w:numId="3">
    <w:abstractNumId w:val="31"/>
  </w:num>
  <w:num w:numId="4">
    <w:abstractNumId w:val="11"/>
  </w:num>
  <w:num w:numId="5">
    <w:abstractNumId w:val="4"/>
  </w:num>
  <w:num w:numId="6">
    <w:abstractNumId w:val="24"/>
  </w:num>
  <w:num w:numId="7">
    <w:abstractNumId w:val="2"/>
  </w:num>
  <w:num w:numId="8">
    <w:abstractNumId w:val="19"/>
  </w:num>
  <w:num w:numId="9">
    <w:abstractNumId w:val="6"/>
  </w:num>
  <w:num w:numId="10">
    <w:abstractNumId w:val="22"/>
  </w:num>
  <w:num w:numId="11">
    <w:abstractNumId w:val="16"/>
  </w:num>
  <w:num w:numId="12">
    <w:abstractNumId w:val="0"/>
  </w:num>
  <w:num w:numId="13">
    <w:abstractNumId w:val="5"/>
  </w:num>
  <w:num w:numId="14">
    <w:abstractNumId w:val="25"/>
  </w:num>
  <w:num w:numId="15">
    <w:abstractNumId w:val="7"/>
  </w:num>
  <w:num w:numId="16">
    <w:abstractNumId w:val="15"/>
  </w:num>
  <w:num w:numId="17">
    <w:abstractNumId w:val="18"/>
  </w:num>
  <w:num w:numId="18">
    <w:abstractNumId w:val="21"/>
  </w:num>
  <w:num w:numId="19">
    <w:abstractNumId w:val="26"/>
  </w:num>
  <w:num w:numId="20">
    <w:abstractNumId w:val="1"/>
  </w:num>
  <w:num w:numId="21">
    <w:abstractNumId w:val="29"/>
  </w:num>
  <w:num w:numId="22">
    <w:abstractNumId w:val="30"/>
  </w:num>
  <w:num w:numId="23">
    <w:abstractNumId w:val="14"/>
  </w:num>
  <w:num w:numId="24">
    <w:abstractNumId w:val="12"/>
  </w:num>
  <w:num w:numId="25">
    <w:abstractNumId w:val="9"/>
  </w:num>
  <w:num w:numId="26">
    <w:abstractNumId w:val="20"/>
  </w:num>
  <w:num w:numId="27">
    <w:abstractNumId w:val="3"/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13"/>
  </w:num>
  <w:num w:numId="31">
    <w:abstractNumId w:val="8"/>
  </w:num>
  <w:num w:numId="32">
    <w:abstractNumId w:val="17"/>
  </w:num>
  <w:num w:numId="33">
    <w:abstractNumId w:val="23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3F5"/>
    <w:rsid w:val="00013E83"/>
    <w:rsid w:val="00037128"/>
    <w:rsid w:val="00046C49"/>
    <w:rsid w:val="000527DB"/>
    <w:rsid w:val="000A0B87"/>
    <w:rsid w:val="00111640"/>
    <w:rsid w:val="00120755"/>
    <w:rsid w:val="001D719E"/>
    <w:rsid w:val="002238DB"/>
    <w:rsid w:val="00232523"/>
    <w:rsid w:val="00361559"/>
    <w:rsid w:val="003C3F50"/>
    <w:rsid w:val="00425C5D"/>
    <w:rsid w:val="00533C91"/>
    <w:rsid w:val="005811DF"/>
    <w:rsid w:val="005C5EAF"/>
    <w:rsid w:val="007B0E4C"/>
    <w:rsid w:val="0082616B"/>
    <w:rsid w:val="008352D3"/>
    <w:rsid w:val="008A441F"/>
    <w:rsid w:val="008C3C6C"/>
    <w:rsid w:val="009231CB"/>
    <w:rsid w:val="009A70D0"/>
    <w:rsid w:val="009D1D5B"/>
    <w:rsid w:val="00A71024"/>
    <w:rsid w:val="00AE52D2"/>
    <w:rsid w:val="00B13EAD"/>
    <w:rsid w:val="00B513F5"/>
    <w:rsid w:val="00B90760"/>
    <w:rsid w:val="00BD64EA"/>
    <w:rsid w:val="00C47F66"/>
    <w:rsid w:val="00C47FFC"/>
    <w:rsid w:val="00E43777"/>
    <w:rsid w:val="00E96432"/>
    <w:rsid w:val="00F741DF"/>
    <w:rsid w:val="00FA5481"/>
    <w:rsid w:val="00FD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88E890-00C8-40BB-B481-E48BC9517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3F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47F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47FF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47FFC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C47FFC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B513F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paragraph" w:styleId="a3">
    <w:name w:val="List Paragraph"/>
    <w:basedOn w:val="a"/>
    <w:link w:val="a4"/>
    <w:uiPriority w:val="99"/>
    <w:qFormat/>
    <w:rsid w:val="00B513F5"/>
    <w:pPr>
      <w:ind w:left="720"/>
      <w:contextualSpacing/>
    </w:pPr>
  </w:style>
  <w:style w:type="paragraph" w:styleId="a5">
    <w:name w:val="Body Text"/>
    <w:basedOn w:val="a"/>
    <w:link w:val="a6"/>
    <w:rsid w:val="00B513F5"/>
    <w:pPr>
      <w:spacing w:after="0" w:line="240" w:lineRule="auto"/>
      <w:jc w:val="center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a6">
    <w:name w:val="Основной текст Знак"/>
    <w:basedOn w:val="a0"/>
    <w:link w:val="a5"/>
    <w:rsid w:val="00B513F5"/>
    <w:rPr>
      <w:rFonts w:ascii="Calibri" w:hAnsi="Calibri"/>
      <w:sz w:val="24"/>
      <w:szCs w:val="24"/>
      <w:lang w:val="en-US" w:eastAsia="en-US" w:bidi="en-US"/>
    </w:rPr>
  </w:style>
  <w:style w:type="paragraph" w:styleId="a7">
    <w:name w:val="No Spacing"/>
    <w:uiPriority w:val="1"/>
    <w:qFormat/>
    <w:rsid w:val="00B513F5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B513F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B513F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rsid w:val="00B513F5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8">
    <w:name w:val="Balloon Text"/>
    <w:basedOn w:val="a"/>
    <w:link w:val="a9"/>
    <w:uiPriority w:val="99"/>
    <w:semiHidden/>
    <w:unhideWhenUsed/>
    <w:rsid w:val="00F74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41DF"/>
    <w:rPr>
      <w:rFonts w:ascii="Tahoma" w:eastAsiaTheme="minorEastAsia" w:hAnsi="Tahoma" w:cs="Tahoma"/>
      <w:sz w:val="16"/>
      <w:szCs w:val="16"/>
    </w:rPr>
  </w:style>
  <w:style w:type="paragraph" w:customStyle="1" w:styleId="ConsPlusCell">
    <w:name w:val="ConsPlusCell"/>
    <w:uiPriority w:val="99"/>
    <w:rsid w:val="00A71024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styleId="aa">
    <w:name w:val="header"/>
    <w:basedOn w:val="a"/>
    <w:link w:val="ab"/>
    <w:uiPriority w:val="99"/>
    <w:semiHidden/>
    <w:unhideWhenUsed/>
    <w:rsid w:val="00AE52D2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AE52D2"/>
  </w:style>
  <w:style w:type="paragraph" w:styleId="ac">
    <w:name w:val="footer"/>
    <w:basedOn w:val="a"/>
    <w:link w:val="ad"/>
    <w:uiPriority w:val="99"/>
    <w:unhideWhenUsed/>
    <w:rsid w:val="00AE52D2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AE52D2"/>
  </w:style>
  <w:style w:type="paragraph" w:styleId="ae">
    <w:name w:val="Body Text Indent"/>
    <w:basedOn w:val="a"/>
    <w:link w:val="af"/>
    <w:uiPriority w:val="99"/>
    <w:unhideWhenUsed/>
    <w:rsid w:val="00AE52D2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AE52D2"/>
  </w:style>
  <w:style w:type="paragraph" w:styleId="af0">
    <w:name w:val="Normal (Web)"/>
    <w:basedOn w:val="a"/>
    <w:rsid w:val="00AE52D2"/>
    <w:pPr>
      <w:suppressAutoHyphens/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AE5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AE5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AE5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9D1D5B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29</Pages>
  <Words>7615</Words>
  <Characters>43411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6</cp:revision>
  <cp:lastPrinted>2016-11-02T00:33:00Z</cp:lastPrinted>
  <dcterms:created xsi:type="dcterms:W3CDTF">2022-03-30T06:42:00Z</dcterms:created>
  <dcterms:modified xsi:type="dcterms:W3CDTF">2023-03-30T02:50:00Z</dcterms:modified>
</cp:coreProperties>
</file>